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676" w:rsidRPr="00BF5814" w:rsidRDefault="00317676" w:rsidP="00BF5814">
      <w:pPr>
        <w:spacing w:after="100" w:afterAutospacing="1" w:line="360" w:lineRule="auto"/>
        <w:contextualSpacing/>
        <w:jc w:val="center"/>
        <w:rPr>
          <w:rFonts w:ascii="Times New Roman" w:hAnsi="Times New Roman" w:cs="Times New Roman"/>
          <w:sz w:val="28"/>
          <w:szCs w:val="28"/>
        </w:rPr>
      </w:pPr>
      <w:r w:rsidRPr="00BF5814">
        <w:rPr>
          <w:rFonts w:ascii="Times New Roman" w:hAnsi="Times New Roman" w:cs="Times New Roman"/>
          <w:sz w:val="28"/>
          <w:szCs w:val="28"/>
        </w:rPr>
        <w:t>Управление Россельхознадзора по Республике Мордовия и Пензенской области</w:t>
      </w:r>
    </w:p>
    <w:p w:rsidR="00317676" w:rsidRPr="00BF5814" w:rsidRDefault="00317676" w:rsidP="00BF5814">
      <w:pPr>
        <w:spacing w:after="100" w:afterAutospacing="1" w:line="360" w:lineRule="auto"/>
        <w:contextualSpacing/>
        <w:jc w:val="center"/>
        <w:rPr>
          <w:rFonts w:ascii="Times New Roman" w:hAnsi="Times New Roman" w:cs="Times New Roman"/>
          <w:sz w:val="28"/>
          <w:szCs w:val="28"/>
        </w:rPr>
      </w:pPr>
    </w:p>
    <w:p w:rsidR="00317676" w:rsidRPr="00BF5814" w:rsidRDefault="00317676" w:rsidP="00BF5814">
      <w:pPr>
        <w:spacing w:after="100" w:afterAutospacing="1" w:line="360" w:lineRule="auto"/>
        <w:contextualSpacing/>
        <w:jc w:val="center"/>
        <w:rPr>
          <w:rFonts w:ascii="Times New Roman" w:hAnsi="Times New Roman" w:cs="Times New Roman"/>
          <w:sz w:val="28"/>
          <w:szCs w:val="28"/>
        </w:rPr>
      </w:pPr>
    </w:p>
    <w:p w:rsidR="00317676" w:rsidRPr="00BF5814" w:rsidRDefault="00317676" w:rsidP="00BF5814">
      <w:pPr>
        <w:spacing w:after="100" w:afterAutospacing="1" w:line="360" w:lineRule="auto"/>
        <w:contextualSpacing/>
        <w:jc w:val="center"/>
        <w:rPr>
          <w:rFonts w:ascii="Times New Roman" w:hAnsi="Times New Roman" w:cs="Times New Roman"/>
          <w:sz w:val="28"/>
          <w:szCs w:val="28"/>
        </w:rPr>
      </w:pPr>
    </w:p>
    <w:p w:rsidR="00317676" w:rsidRPr="00BF5814" w:rsidRDefault="00317676" w:rsidP="00BF5814">
      <w:pPr>
        <w:spacing w:after="100" w:afterAutospacing="1" w:line="360" w:lineRule="auto"/>
        <w:contextualSpacing/>
        <w:jc w:val="center"/>
        <w:rPr>
          <w:rFonts w:ascii="Times New Roman" w:hAnsi="Times New Roman" w:cs="Times New Roman"/>
          <w:sz w:val="28"/>
          <w:szCs w:val="28"/>
        </w:rPr>
      </w:pPr>
    </w:p>
    <w:p w:rsidR="00317676" w:rsidRPr="00BF5814" w:rsidRDefault="00317676" w:rsidP="00BF5814">
      <w:pPr>
        <w:spacing w:after="100" w:afterAutospacing="1" w:line="360" w:lineRule="auto"/>
        <w:contextualSpacing/>
        <w:jc w:val="center"/>
        <w:rPr>
          <w:rFonts w:ascii="Times New Roman" w:hAnsi="Times New Roman" w:cs="Times New Roman"/>
          <w:sz w:val="28"/>
          <w:szCs w:val="28"/>
        </w:rPr>
      </w:pPr>
    </w:p>
    <w:p w:rsidR="00317676" w:rsidRPr="00BF5814" w:rsidRDefault="00317676" w:rsidP="00BF5814">
      <w:pPr>
        <w:spacing w:after="100" w:afterAutospacing="1" w:line="360" w:lineRule="auto"/>
        <w:contextualSpacing/>
        <w:jc w:val="center"/>
        <w:rPr>
          <w:rFonts w:ascii="Times New Roman" w:hAnsi="Times New Roman" w:cs="Times New Roman"/>
          <w:sz w:val="28"/>
          <w:szCs w:val="28"/>
        </w:rPr>
      </w:pPr>
    </w:p>
    <w:p w:rsidR="00317676" w:rsidRPr="00BF5814" w:rsidRDefault="00317676" w:rsidP="00BF5814">
      <w:pPr>
        <w:spacing w:after="100" w:afterAutospacing="1" w:line="360" w:lineRule="auto"/>
        <w:contextualSpacing/>
        <w:jc w:val="center"/>
        <w:rPr>
          <w:rFonts w:ascii="Times New Roman" w:hAnsi="Times New Roman" w:cs="Times New Roman"/>
          <w:sz w:val="28"/>
          <w:szCs w:val="28"/>
        </w:rPr>
      </w:pPr>
    </w:p>
    <w:p w:rsidR="00317676" w:rsidRPr="00BF5814" w:rsidRDefault="00317676" w:rsidP="00BF5814">
      <w:pPr>
        <w:spacing w:after="100" w:afterAutospacing="1" w:line="360" w:lineRule="auto"/>
        <w:contextualSpacing/>
        <w:jc w:val="center"/>
        <w:rPr>
          <w:rFonts w:ascii="Times New Roman" w:hAnsi="Times New Roman" w:cs="Times New Roman"/>
          <w:sz w:val="28"/>
          <w:szCs w:val="28"/>
        </w:rPr>
      </w:pPr>
    </w:p>
    <w:p w:rsidR="00317676" w:rsidRPr="00BF5814" w:rsidRDefault="00317676" w:rsidP="00BF5814">
      <w:pPr>
        <w:spacing w:after="100" w:afterAutospacing="1" w:line="360" w:lineRule="auto"/>
        <w:contextualSpacing/>
        <w:jc w:val="center"/>
        <w:rPr>
          <w:rFonts w:ascii="Times New Roman" w:hAnsi="Times New Roman" w:cs="Times New Roman"/>
          <w:sz w:val="28"/>
          <w:szCs w:val="28"/>
        </w:rPr>
      </w:pPr>
    </w:p>
    <w:p w:rsidR="00317676" w:rsidRPr="00BF5814" w:rsidRDefault="00317676" w:rsidP="00BF5814">
      <w:pPr>
        <w:spacing w:after="100" w:afterAutospacing="1" w:line="360" w:lineRule="auto"/>
        <w:contextualSpacing/>
        <w:jc w:val="center"/>
        <w:rPr>
          <w:rFonts w:ascii="Times New Roman" w:hAnsi="Times New Roman" w:cs="Times New Roman"/>
          <w:sz w:val="28"/>
          <w:szCs w:val="28"/>
        </w:rPr>
      </w:pPr>
    </w:p>
    <w:p w:rsidR="00317676" w:rsidRPr="00BF5814" w:rsidRDefault="00317676" w:rsidP="00BF5814">
      <w:pPr>
        <w:spacing w:after="100" w:afterAutospacing="1" w:line="360" w:lineRule="auto"/>
        <w:contextualSpacing/>
        <w:jc w:val="center"/>
        <w:rPr>
          <w:rFonts w:ascii="Times New Roman" w:hAnsi="Times New Roman" w:cs="Times New Roman"/>
          <w:sz w:val="28"/>
          <w:szCs w:val="28"/>
        </w:rPr>
      </w:pPr>
    </w:p>
    <w:p w:rsidR="00317676" w:rsidRPr="00BF5814" w:rsidRDefault="00317676" w:rsidP="00BF5814">
      <w:pPr>
        <w:spacing w:after="100" w:afterAutospacing="1" w:line="360" w:lineRule="auto"/>
        <w:contextualSpacing/>
        <w:jc w:val="center"/>
        <w:rPr>
          <w:rFonts w:ascii="Times New Roman" w:hAnsi="Times New Roman" w:cs="Times New Roman"/>
          <w:sz w:val="28"/>
          <w:szCs w:val="28"/>
        </w:rPr>
      </w:pPr>
    </w:p>
    <w:p w:rsidR="00317676" w:rsidRPr="00BF5814" w:rsidRDefault="00317676" w:rsidP="00BF5814">
      <w:pPr>
        <w:spacing w:after="100" w:afterAutospacing="1" w:line="360" w:lineRule="auto"/>
        <w:contextualSpacing/>
        <w:jc w:val="center"/>
        <w:rPr>
          <w:rFonts w:ascii="Times New Roman" w:hAnsi="Times New Roman" w:cs="Times New Roman"/>
          <w:sz w:val="28"/>
          <w:szCs w:val="28"/>
        </w:rPr>
      </w:pPr>
    </w:p>
    <w:p w:rsidR="00C3339F" w:rsidRPr="00ED428C" w:rsidRDefault="003F40D3" w:rsidP="00BF5814">
      <w:pPr>
        <w:spacing w:after="100" w:afterAutospacing="1" w:line="360" w:lineRule="auto"/>
        <w:contextualSpacing/>
        <w:jc w:val="center"/>
        <w:rPr>
          <w:rFonts w:ascii="Times New Roman" w:hAnsi="Times New Roman" w:cs="Times New Roman"/>
          <w:sz w:val="28"/>
          <w:szCs w:val="28"/>
        </w:rPr>
      </w:pPr>
      <w:bookmarkStart w:id="0" w:name="_GoBack"/>
      <w:r w:rsidRPr="00ED428C">
        <w:rPr>
          <w:rFonts w:ascii="Times New Roman" w:hAnsi="Times New Roman" w:cs="Times New Roman"/>
          <w:sz w:val="28"/>
          <w:szCs w:val="28"/>
        </w:rPr>
        <w:t>Доклад</w:t>
      </w:r>
    </w:p>
    <w:p w:rsidR="003F40D3" w:rsidRPr="00ED428C" w:rsidRDefault="003F40D3" w:rsidP="00BF5814">
      <w:pPr>
        <w:spacing w:after="100" w:afterAutospacing="1" w:line="360" w:lineRule="auto"/>
        <w:contextualSpacing/>
        <w:jc w:val="center"/>
        <w:rPr>
          <w:rFonts w:ascii="Times New Roman" w:hAnsi="Times New Roman" w:cs="Times New Roman"/>
          <w:sz w:val="28"/>
          <w:szCs w:val="28"/>
        </w:rPr>
      </w:pPr>
      <w:r w:rsidRPr="00ED428C">
        <w:rPr>
          <w:rFonts w:ascii="Times New Roman" w:hAnsi="Times New Roman" w:cs="Times New Roman"/>
          <w:sz w:val="28"/>
          <w:szCs w:val="28"/>
        </w:rPr>
        <w:t xml:space="preserve"> с руководством по соблюдению обязательных требований Управления Россельхознадзора по Республике Мордовия и Пензенской области</w:t>
      </w:r>
    </w:p>
    <w:bookmarkEnd w:id="0"/>
    <w:p w:rsidR="00C3339F" w:rsidRPr="00BF5814" w:rsidRDefault="00C3339F" w:rsidP="00BF5814">
      <w:pPr>
        <w:spacing w:after="100" w:afterAutospacing="1" w:line="360" w:lineRule="auto"/>
        <w:contextualSpacing/>
        <w:jc w:val="center"/>
        <w:rPr>
          <w:rFonts w:ascii="Times New Roman" w:hAnsi="Times New Roman" w:cs="Times New Roman"/>
          <w:b/>
          <w:sz w:val="28"/>
          <w:szCs w:val="28"/>
        </w:rPr>
      </w:pPr>
    </w:p>
    <w:p w:rsidR="00317676" w:rsidRPr="00BF5814" w:rsidRDefault="00317676" w:rsidP="00BF5814">
      <w:pPr>
        <w:spacing w:after="100" w:afterAutospacing="1" w:line="360" w:lineRule="auto"/>
        <w:ind w:firstLine="709"/>
        <w:contextualSpacing/>
        <w:jc w:val="center"/>
        <w:rPr>
          <w:rFonts w:ascii="Times New Roman" w:hAnsi="Times New Roman" w:cs="Times New Roman"/>
          <w:sz w:val="28"/>
          <w:szCs w:val="28"/>
        </w:rPr>
      </w:pPr>
    </w:p>
    <w:p w:rsidR="00317676" w:rsidRPr="00BF5814" w:rsidRDefault="00317676" w:rsidP="00BF5814">
      <w:pPr>
        <w:spacing w:after="100" w:afterAutospacing="1" w:line="360" w:lineRule="auto"/>
        <w:ind w:firstLine="709"/>
        <w:contextualSpacing/>
        <w:jc w:val="center"/>
        <w:rPr>
          <w:rFonts w:ascii="Times New Roman" w:hAnsi="Times New Roman" w:cs="Times New Roman"/>
          <w:sz w:val="28"/>
          <w:szCs w:val="28"/>
        </w:rPr>
      </w:pPr>
    </w:p>
    <w:p w:rsidR="00317676" w:rsidRPr="00BF5814" w:rsidRDefault="00317676" w:rsidP="00BF5814">
      <w:pPr>
        <w:spacing w:after="100" w:afterAutospacing="1" w:line="360" w:lineRule="auto"/>
        <w:ind w:firstLine="709"/>
        <w:contextualSpacing/>
        <w:jc w:val="center"/>
        <w:rPr>
          <w:rFonts w:ascii="Times New Roman" w:hAnsi="Times New Roman" w:cs="Times New Roman"/>
          <w:sz w:val="28"/>
          <w:szCs w:val="28"/>
        </w:rPr>
      </w:pPr>
    </w:p>
    <w:p w:rsidR="00317676" w:rsidRPr="00BF5814" w:rsidRDefault="00317676" w:rsidP="00BF5814">
      <w:pPr>
        <w:spacing w:after="100" w:afterAutospacing="1" w:line="360" w:lineRule="auto"/>
        <w:ind w:firstLine="709"/>
        <w:contextualSpacing/>
        <w:jc w:val="center"/>
        <w:rPr>
          <w:rFonts w:ascii="Times New Roman" w:hAnsi="Times New Roman" w:cs="Times New Roman"/>
          <w:sz w:val="28"/>
          <w:szCs w:val="28"/>
        </w:rPr>
      </w:pPr>
    </w:p>
    <w:p w:rsidR="00317676" w:rsidRPr="00BF5814" w:rsidRDefault="00317676" w:rsidP="00BF5814">
      <w:pPr>
        <w:spacing w:after="100" w:afterAutospacing="1" w:line="360" w:lineRule="auto"/>
        <w:ind w:firstLine="709"/>
        <w:contextualSpacing/>
        <w:jc w:val="center"/>
        <w:rPr>
          <w:rFonts w:ascii="Times New Roman" w:hAnsi="Times New Roman" w:cs="Times New Roman"/>
          <w:sz w:val="28"/>
          <w:szCs w:val="28"/>
        </w:rPr>
      </w:pPr>
    </w:p>
    <w:p w:rsidR="00317676" w:rsidRPr="00BF5814" w:rsidRDefault="00317676" w:rsidP="00BF5814">
      <w:pPr>
        <w:spacing w:after="100" w:afterAutospacing="1" w:line="360" w:lineRule="auto"/>
        <w:ind w:firstLine="709"/>
        <w:contextualSpacing/>
        <w:jc w:val="center"/>
        <w:rPr>
          <w:rFonts w:ascii="Times New Roman" w:hAnsi="Times New Roman" w:cs="Times New Roman"/>
          <w:sz w:val="28"/>
          <w:szCs w:val="28"/>
        </w:rPr>
      </w:pPr>
    </w:p>
    <w:p w:rsidR="00317676" w:rsidRPr="00BF5814" w:rsidRDefault="00317676" w:rsidP="00BF5814">
      <w:pPr>
        <w:spacing w:after="100" w:afterAutospacing="1" w:line="360" w:lineRule="auto"/>
        <w:ind w:firstLine="709"/>
        <w:contextualSpacing/>
        <w:jc w:val="center"/>
        <w:rPr>
          <w:rFonts w:ascii="Times New Roman" w:hAnsi="Times New Roman" w:cs="Times New Roman"/>
          <w:sz w:val="28"/>
          <w:szCs w:val="28"/>
        </w:rPr>
      </w:pPr>
    </w:p>
    <w:p w:rsidR="00317676" w:rsidRPr="00BF5814" w:rsidRDefault="00317676" w:rsidP="00BF5814">
      <w:pPr>
        <w:spacing w:after="100" w:afterAutospacing="1" w:line="360" w:lineRule="auto"/>
        <w:ind w:firstLine="709"/>
        <w:contextualSpacing/>
        <w:jc w:val="center"/>
        <w:rPr>
          <w:rFonts w:ascii="Times New Roman" w:hAnsi="Times New Roman" w:cs="Times New Roman"/>
          <w:sz w:val="28"/>
          <w:szCs w:val="28"/>
        </w:rPr>
      </w:pPr>
    </w:p>
    <w:p w:rsidR="00317676" w:rsidRPr="00BF5814" w:rsidRDefault="00317676" w:rsidP="00BF5814">
      <w:pPr>
        <w:spacing w:after="100" w:afterAutospacing="1" w:line="360" w:lineRule="auto"/>
        <w:ind w:firstLine="709"/>
        <w:contextualSpacing/>
        <w:jc w:val="center"/>
        <w:rPr>
          <w:rFonts w:ascii="Times New Roman" w:hAnsi="Times New Roman" w:cs="Times New Roman"/>
          <w:sz w:val="28"/>
          <w:szCs w:val="28"/>
        </w:rPr>
      </w:pPr>
    </w:p>
    <w:p w:rsidR="001131C3" w:rsidRPr="00BF5814" w:rsidRDefault="003F40D3" w:rsidP="00BF5814">
      <w:pPr>
        <w:spacing w:after="100" w:afterAutospacing="1" w:line="360" w:lineRule="auto"/>
        <w:ind w:firstLine="709"/>
        <w:contextualSpacing/>
        <w:jc w:val="center"/>
        <w:rPr>
          <w:rFonts w:ascii="Times New Roman" w:hAnsi="Times New Roman" w:cs="Times New Roman"/>
          <w:sz w:val="28"/>
          <w:szCs w:val="28"/>
        </w:rPr>
      </w:pPr>
      <w:r w:rsidRPr="00BF5814">
        <w:rPr>
          <w:rFonts w:ascii="Times New Roman" w:hAnsi="Times New Roman" w:cs="Times New Roman"/>
          <w:sz w:val="28"/>
          <w:szCs w:val="28"/>
        </w:rPr>
        <w:t>Саранск</w:t>
      </w:r>
      <w:r w:rsidR="00317676" w:rsidRPr="00BF5814">
        <w:rPr>
          <w:rFonts w:ascii="Times New Roman" w:hAnsi="Times New Roman" w:cs="Times New Roman"/>
          <w:sz w:val="28"/>
          <w:szCs w:val="28"/>
        </w:rPr>
        <w:t xml:space="preserve"> 20</w:t>
      </w:r>
      <w:r w:rsidR="00FC2D26" w:rsidRPr="00BF5814">
        <w:rPr>
          <w:rFonts w:ascii="Times New Roman" w:hAnsi="Times New Roman" w:cs="Times New Roman"/>
          <w:sz w:val="28"/>
          <w:szCs w:val="28"/>
        </w:rPr>
        <w:t>2</w:t>
      </w:r>
      <w:r w:rsidR="001F3977" w:rsidRPr="00BF5814">
        <w:rPr>
          <w:rFonts w:ascii="Times New Roman" w:hAnsi="Times New Roman" w:cs="Times New Roman"/>
          <w:sz w:val="28"/>
          <w:szCs w:val="28"/>
        </w:rPr>
        <w:t>1</w:t>
      </w:r>
      <w:r w:rsidR="00317676" w:rsidRPr="00BF5814">
        <w:rPr>
          <w:rFonts w:ascii="Times New Roman" w:hAnsi="Times New Roman" w:cs="Times New Roman"/>
          <w:sz w:val="28"/>
          <w:szCs w:val="28"/>
        </w:rPr>
        <w:t xml:space="preserve"> г.</w:t>
      </w:r>
    </w:p>
    <w:p w:rsidR="00C45862" w:rsidRPr="00BF5814" w:rsidRDefault="00C45862" w:rsidP="00BF5814">
      <w:pPr>
        <w:spacing w:after="100" w:afterAutospacing="1" w:line="360" w:lineRule="auto"/>
        <w:ind w:firstLine="709"/>
        <w:contextualSpacing/>
        <w:jc w:val="center"/>
        <w:rPr>
          <w:rFonts w:ascii="Times New Roman" w:hAnsi="Times New Roman" w:cs="Times New Roman"/>
          <w:sz w:val="28"/>
          <w:szCs w:val="28"/>
        </w:rPr>
      </w:pPr>
    </w:p>
    <w:p w:rsidR="00C45862" w:rsidRPr="00BF5814" w:rsidRDefault="00C45862" w:rsidP="00BF5814">
      <w:pPr>
        <w:spacing w:after="100" w:afterAutospacing="1" w:line="360" w:lineRule="auto"/>
        <w:ind w:firstLine="709"/>
        <w:contextualSpacing/>
        <w:jc w:val="center"/>
        <w:rPr>
          <w:rFonts w:ascii="Times New Roman" w:hAnsi="Times New Roman" w:cs="Times New Roman"/>
          <w:sz w:val="28"/>
          <w:szCs w:val="28"/>
        </w:rPr>
      </w:pPr>
    </w:p>
    <w:p w:rsidR="0019034F" w:rsidRPr="00BF5814" w:rsidRDefault="006B5306" w:rsidP="00BF5814">
      <w:pPr>
        <w:pStyle w:val="a3"/>
        <w:spacing w:after="100" w:afterAutospacing="1" w:line="360" w:lineRule="auto"/>
        <w:ind w:left="0" w:firstLine="709"/>
        <w:jc w:val="center"/>
        <w:rPr>
          <w:b/>
          <w:bCs/>
          <w:sz w:val="28"/>
          <w:szCs w:val="28"/>
        </w:rPr>
      </w:pPr>
      <w:r w:rsidRPr="00BF5814">
        <w:rPr>
          <w:b/>
          <w:bCs/>
          <w:sz w:val="28"/>
          <w:szCs w:val="28"/>
        </w:rPr>
        <w:lastRenderedPageBreak/>
        <w:t>Государственный ветеринарный надзор</w:t>
      </w:r>
    </w:p>
    <w:p w:rsidR="00C649C1" w:rsidRPr="00BF5814" w:rsidRDefault="00C649C1" w:rsidP="00BF5814">
      <w:pPr>
        <w:pStyle w:val="a3"/>
        <w:spacing w:line="360" w:lineRule="auto"/>
        <w:ind w:left="0" w:firstLine="709"/>
        <w:jc w:val="center"/>
        <w:rPr>
          <w:b/>
          <w:bCs/>
          <w:sz w:val="28"/>
          <w:szCs w:val="28"/>
        </w:rPr>
      </w:pPr>
    </w:p>
    <w:p w:rsidR="00C829DC" w:rsidRPr="00BF5814" w:rsidRDefault="00C829DC" w:rsidP="00BF5814">
      <w:pPr>
        <w:pStyle w:val="a3"/>
        <w:spacing w:line="360" w:lineRule="auto"/>
        <w:ind w:left="0" w:firstLine="708"/>
        <w:jc w:val="both"/>
        <w:rPr>
          <w:bCs/>
          <w:sz w:val="28"/>
          <w:szCs w:val="28"/>
        </w:rPr>
      </w:pPr>
      <w:r w:rsidRPr="00BF5814">
        <w:rPr>
          <w:bCs/>
          <w:sz w:val="28"/>
          <w:szCs w:val="28"/>
        </w:rPr>
        <w:t>В текущем году в результате проверок выявлены нарушения на предприятиях по переработке животноводческой продукции, в местах реализации пищевых продуктов, в точках общественного питания.</w:t>
      </w:r>
    </w:p>
    <w:p w:rsidR="00C829DC" w:rsidRPr="00BF5814" w:rsidRDefault="00C829DC" w:rsidP="00BF5814">
      <w:pPr>
        <w:pStyle w:val="a3"/>
        <w:spacing w:line="360" w:lineRule="auto"/>
        <w:ind w:left="0" w:firstLine="709"/>
        <w:jc w:val="both"/>
        <w:rPr>
          <w:bCs/>
          <w:sz w:val="28"/>
          <w:szCs w:val="28"/>
        </w:rPr>
      </w:pPr>
      <w:r w:rsidRPr="00BF5814">
        <w:rPr>
          <w:bCs/>
          <w:sz w:val="28"/>
          <w:szCs w:val="28"/>
        </w:rPr>
        <w:t xml:space="preserve">Основные нарушения, выявленные при проведении контрольно-надзорных мероприятий: </w:t>
      </w:r>
    </w:p>
    <w:p w:rsidR="00C829DC" w:rsidRPr="00BF5814" w:rsidRDefault="00C829DC" w:rsidP="00BF5814">
      <w:pPr>
        <w:pStyle w:val="a3"/>
        <w:spacing w:line="360" w:lineRule="auto"/>
        <w:ind w:left="0" w:firstLine="720"/>
        <w:jc w:val="both"/>
        <w:rPr>
          <w:bCs/>
          <w:sz w:val="28"/>
          <w:szCs w:val="28"/>
        </w:rPr>
      </w:pPr>
      <w:r w:rsidRPr="00BF5814">
        <w:rPr>
          <w:bCs/>
          <w:sz w:val="28"/>
          <w:szCs w:val="28"/>
        </w:rPr>
        <w:t>-отсутствие ветеринарных сопроводительных документов на пищевые продукты животного происхождения, удостоверяющих качество и происхождение продукции;</w:t>
      </w:r>
    </w:p>
    <w:p w:rsidR="00C829DC" w:rsidRPr="00BF5814" w:rsidRDefault="00C829DC" w:rsidP="00BF5814">
      <w:pPr>
        <w:pStyle w:val="a3"/>
        <w:spacing w:line="360" w:lineRule="auto"/>
        <w:ind w:left="0" w:firstLine="709"/>
        <w:jc w:val="both"/>
        <w:rPr>
          <w:bCs/>
          <w:sz w:val="28"/>
          <w:szCs w:val="28"/>
        </w:rPr>
      </w:pPr>
      <w:r w:rsidRPr="00BF5814">
        <w:rPr>
          <w:bCs/>
          <w:sz w:val="28"/>
          <w:szCs w:val="28"/>
        </w:rPr>
        <w:t>-хранение и реализация пищевых продуктов без проведения ветеринарно-санитарной экспертизы;</w:t>
      </w:r>
    </w:p>
    <w:p w:rsidR="00C829DC" w:rsidRPr="00BF5814" w:rsidRDefault="00C829DC" w:rsidP="00BF5814">
      <w:pPr>
        <w:pStyle w:val="a3"/>
        <w:spacing w:line="360" w:lineRule="auto"/>
        <w:ind w:left="0" w:firstLine="709"/>
        <w:jc w:val="both"/>
        <w:rPr>
          <w:bCs/>
          <w:sz w:val="28"/>
          <w:szCs w:val="28"/>
        </w:rPr>
      </w:pPr>
      <w:r w:rsidRPr="00BF5814">
        <w:rPr>
          <w:bCs/>
          <w:sz w:val="28"/>
          <w:szCs w:val="28"/>
        </w:rPr>
        <w:t xml:space="preserve">- размещение на хранении для последующей реализации продукции животного происхождения с нарушениями требований Технических регламентов Таможенного союза. </w:t>
      </w:r>
    </w:p>
    <w:p w:rsidR="00C829DC" w:rsidRPr="00BF5814" w:rsidRDefault="00C829DC" w:rsidP="00BF5814">
      <w:pPr>
        <w:pStyle w:val="a3"/>
        <w:spacing w:line="360" w:lineRule="auto"/>
        <w:ind w:left="0" w:firstLine="709"/>
        <w:jc w:val="both"/>
        <w:rPr>
          <w:bCs/>
          <w:sz w:val="28"/>
          <w:szCs w:val="28"/>
        </w:rPr>
      </w:pPr>
      <w:r w:rsidRPr="00BF5814">
        <w:rPr>
          <w:b/>
          <w:bCs/>
          <w:i/>
          <w:sz w:val="28"/>
          <w:szCs w:val="28"/>
        </w:rPr>
        <w:t>Требования к оформлению ветеринарных сопроводительных документов</w:t>
      </w:r>
      <w:r w:rsidRPr="00BF5814">
        <w:rPr>
          <w:bCs/>
          <w:sz w:val="28"/>
          <w:szCs w:val="28"/>
        </w:rPr>
        <w:t>.</w:t>
      </w:r>
    </w:p>
    <w:p w:rsidR="00C829DC" w:rsidRPr="00BF5814" w:rsidRDefault="00C829DC" w:rsidP="00BF5814">
      <w:pPr>
        <w:pStyle w:val="a3"/>
        <w:spacing w:line="360" w:lineRule="auto"/>
        <w:ind w:left="0" w:firstLine="709"/>
        <w:jc w:val="both"/>
        <w:rPr>
          <w:bCs/>
          <w:sz w:val="28"/>
          <w:szCs w:val="28"/>
        </w:rPr>
      </w:pPr>
      <w:r w:rsidRPr="00BF5814">
        <w:rPr>
          <w:bCs/>
          <w:sz w:val="28"/>
          <w:szCs w:val="28"/>
        </w:rPr>
        <w:t>При закупке, хранении, транспортировке, переработке и реализации продукция животноводства должна сопровождаться ветеринарными сопроводительными документами, в соответствии с приказом Минсельхоза России №589 от 27.12.2016 г. «Об утверждении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ВСД на бумажных носителях».</w:t>
      </w:r>
    </w:p>
    <w:p w:rsidR="00C829DC" w:rsidRPr="00BF5814" w:rsidRDefault="00C829DC" w:rsidP="00BF5814">
      <w:pPr>
        <w:pStyle w:val="a3"/>
        <w:spacing w:line="360" w:lineRule="auto"/>
        <w:ind w:left="0" w:firstLine="709"/>
        <w:jc w:val="both"/>
        <w:rPr>
          <w:bCs/>
          <w:sz w:val="28"/>
          <w:szCs w:val="28"/>
        </w:rPr>
      </w:pPr>
      <w:r w:rsidRPr="00BF5814">
        <w:rPr>
          <w:bCs/>
          <w:sz w:val="28"/>
          <w:szCs w:val="28"/>
        </w:rPr>
        <w:t>Отсутствие ветеринарных сопроводительных документов на продукцию животноводства, подтверждающих эпизоотическое благополучие места выхода продукции, качество и безопасность продукции, может привести к заносу и распространению заболеваний животных, в том числе общих для человека (сальмонеллез, токсикоинфекций), создает угрозу причинения вреда жизни и здоровью граждан, вреда животным.</w:t>
      </w:r>
    </w:p>
    <w:p w:rsidR="00C829DC" w:rsidRPr="00BF5814" w:rsidRDefault="00C829DC" w:rsidP="00BF5814">
      <w:pPr>
        <w:pStyle w:val="a3"/>
        <w:spacing w:line="360" w:lineRule="auto"/>
        <w:ind w:left="0" w:firstLine="709"/>
        <w:jc w:val="both"/>
        <w:rPr>
          <w:bCs/>
          <w:sz w:val="28"/>
          <w:szCs w:val="28"/>
        </w:rPr>
      </w:pPr>
      <w:r w:rsidRPr="00BF5814">
        <w:rPr>
          <w:bCs/>
          <w:sz w:val="28"/>
          <w:szCs w:val="28"/>
        </w:rPr>
        <w:t>Употребление в пищу продукции, не прошедшей ветеринарно-</w:t>
      </w:r>
      <w:r w:rsidRPr="00BF5814">
        <w:rPr>
          <w:bCs/>
          <w:sz w:val="28"/>
          <w:szCs w:val="28"/>
        </w:rPr>
        <w:lastRenderedPageBreak/>
        <w:t xml:space="preserve">санитарной экспертизы, может стать причиной и угрозой возникновения у него опасных заболеваний, таких как сальмонеллез, трихинеллез, сибирская язва и других. Молочные продукты, полученные от больных животных, не подвергавшиеся достаточной термической обработке, могут стать причиной туберкулеза, кишечных инфекций. </w:t>
      </w:r>
    </w:p>
    <w:p w:rsidR="00C829DC" w:rsidRPr="00BF5814" w:rsidRDefault="00C829DC" w:rsidP="00BF5814">
      <w:pPr>
        <w:pStyle w:val="a3"/>
        <w:spacing w:line="360" w:lineRule="auto"/>
        <w:ind w:left="0" w:firstLine="709"/>
        <w:jc w:val="both"/>
        <w:rPr>
          <w:bCs/>
          <w:sz w:val="28"/>
          <w:szCs w:val="28"/>
        </w:rPr>
      </w:pPr>
      <w:r w:rsidRPr="00BF5814">
        <w:rPr>
          <w:bCs/>
          <w:sz w:val="28"/>
          <w:szCs w:val="28"/>
        </w:rPr>
        <w:t>Съев мясо, не прошедшее ветеринарно-санитарной экспертизы, можно заразиться бруцеллезом, сальмонеллезом, трихинеллезом, сибирской язвой, а также личинками бычьего и свиного цепней (глистами).</w:t>
      </w:r>
    </w:p>
    <w:p w:rsidR="00C829DC" w:rsidRPr="00BF5814" w:rsidRDefault="00C829DC" w:rsidP="00BF5814">
      <w:pPr>
        <w:pStyle w:val="a3"/>
        <w:spacing w:line="360" w:lineRule="auto"/>
        <w:ind w:left="0" w:firstLine="709"/>
        <w:jc w:val="both"/>
        <w:rPr>
          <w:bCs/>
          <w:sz w:val="28"/>
          <w:szCs w:val="28"/>
        </w:rPr>
      </w:pPr>
      <w:r w:rsidRPr="00BF5814">
        <w:rPr>
          <w:bCs/>
          <w:sz w:val="28"/>
          <w:szCs w:val="28"/>
        </w:rPr>
        <w:t>Также при проведении контрольно-надзорных мероприятий выявлены нарушения Технических регламентов Таможенного союза.</w:t>
      </w:r>
    </w:p>
    <w:p w:rsidR="00C829DC" w:rsidRPr="00BF5814" w:rsidRDefault="00C829DC" w:rsidP="00BF5814">
      <w:pPr>
        <w:pStyle w:val="a3"/>
        <w:spacing w:line="360" w:lineRule="auto"/>
        <w:ind w:left="0" w:firstLine="709"/>
        <w:jc w:val="both"/>
        <w:rPr>
          <w:bCs/>
          <w:sz w:val="28"/>
          <w:szCs w:val="28"/>
        </w:rPr>
      </w:pPr>
      <w:r w:rsidRPr="00BF5814">
        <w:rPr>
          <w:bCs/>
          <w:sz w:val="28"/>
          <w:szCs w:val="28"/>
        </w:rPr>
        <w:t xml:space="preserve">В п. 2 ст. 7 Технического регламента Таможенного союза ТР ТС 021/2011 «О безопасности пищевой продукции» прописано, что пищевая продукция, находящаяся в обращении на таможенной территории Таможенного союза в течение установленного срока годности, при использовании по назначению должна быть безопасной. </w:t>
      </w:r>
    </w:p>
    <w:p w:rsidR="00C829DC" w:rsidRPr="00BF5814" w:rsidRDefault="00C829DC" w:rsidP="00BF5814">
      <w:pPr>
        <w:pStyle w:val="a3"/>
        <w:spacing w:line="360" w:lineRule="auto"/>
        <w:ind w:left="0" w:firstLine="708"/>
        <w:jc w:val="both"/>
        <w:rPr>
          <w:bCs/>
          <w:sz w:val="28"/>
          <w:szCs w:val="28"/>
        </w:rPr>
      </w:pPr>
      <w:r w:rsidRPr="00BF5814">
        <w:rPr>
          <w:bCs/>
          <w:sz w:val="28"/>
          <w:szCs w:val="28"/>
        </w:rPr>
        <w:t>Однако в ходе проведения контрольно-надзорных мероприятий юридических лиц и индивидуальных предпринимателей выявляются факты реализации пищевой продукции с истекшим сроком годности.</w:t>
      </w:r>
    </w:p>
    <w:p w:rsidR="00C829DC" w:rsidRPr="00BF5814" w:rsidRDefault="00C829DC" w:rsidP="00BF5814">
      <w:pPr>
        <w:pStyle w:val="a3"/>
        <w:spacing w:line="360" w:lineRule="auto"/>
        <w:ind w:left="0" w:firstLine="709"/>
        <w:jc w:val="both"/>
        <w:rPr>
          <w:bCs/>
          <w:sz w:val="28"/>
          <w:szCs w:val="28"/>
        </w:rPr>
      </w:pPr>
      <w:r w:rsidRPr="00BF5814">
        <w:rPr>
          <w:bCs/>
          <w:sz w:val="28"/>
          <w:szCs w:val="28"/>
        </w:rPr>
        <w:t>Среди таких продуктов опаснее всего молочные продукты, мясо, птица и домашние консервы. Их употребление может привести к заболеванию опасной болезнью – ботулизмом.</w:t>
      </w:r>
    </w:p>
    <w:p w:rsidR="00C829DC" w:rsidRPr="00BF5814" w:rsidRDefault="00C829DC" w:rsidP="00BF5814">
      <w:pPr>
        <w:pStyle w:val="a3"/>
        <w:spacing w:line="360" w:lineRule="auto"/>
        <w:ind w:left="0" w:firstLine="709"/>
        <w:jc w:val="both"/>
        <w:rPr>
          <w:bCs/>
          <w:sz w:val="28"/>
          <w:szCs w:val="28"/>
        </w:rPr>
      </w:pPr>
      <w:r w:rsidRPr="00BF5814">
        <w:rPr>
          <w:bCs/>
          <w:sz w:val="28"/>
          <w:szCs w:val="28"/>
        </w:rPr>
        <w:t>В просроченных продуктах также могут активизироваться возбудители сальмонеллеза, крайне неприятного заболевания со множеством побочных эффектов.</w:t>
      </w:r>
    </w:p>
    <w:p w:rsidR="00C829DC" w:rsidRPr="00BF5814" w:rsidRDefault="00C829DC" w:rsidP="00BF5814">
      <w:pPr>
        <w:pStyle w:val="a3"/>
        <w:spacing w:line="360" w:lineRule="auto"/>
        <w:ind w:left="0" w:firstLine="709"/>
        <w:jc w:val="both"/>
        <w:rPr>
          <w:bCs/>
          <w:sz w:val="28"/>
          <w:szCs w:val="28"/>
        </w:rPr>
      </w:pPr>
      <w:r w:rsidRPr="00BF5814">
        <w:rPr>
          <w:bCs/>
          <w:sz w:val="28"/>
          <w:szCs w:val="28"/>
        </w:rPr>
        <w:t>Скоропортящиеся пищевые продукты при хранении и реализации их с нарушением температурного режима являются отличной средой для роста и размножения патогенных микроорганизмов, вызывающих тяжелые пищевые отравления, в том числе дизентерию, сальмонеллез и острые кишечные инфекции.</w:t>
      </w:r>
    </w:p>
    <w:p w:rsidR="00C829DC" w:rsidRPr="00BF5814" w:rsidRDefault="00C829DC" w:rsidP="00BF5814">
      <w:pPr>
        <w:pStyle w:val="a3"/>
        <w:spacing w:line="360" w:lineRule="auto"/>
        <w:jc w:val="both"/>
        <w:rPr>
          <w:b/>
          <w:bCs/>
          <w:sz w:val="28"/>
          <w:szCs w:val="28"/>
        </w:rPr>
      </w:pPr>
      <w:r w:rsidRPr="00BF5814">
        <w:rPr>
          <w:b/>
          <w:bCs/>
          <w:i/>
          <w:sz w:val="28"/>
          <w:szCs w:val="28"/>
        </w:rPr>
        <w:t>Требования к процессам хранения и реализации пищевой продукции.</w:t>
      </w:r>
    </w:p>
    <w:p w:rsidR="00C829DC" w:rsidRPr="00BF5814" w:rsidRDefault="00C829DC" w:rsidP="00BF5814">
      <w:pPr>
        <w:pStyle w:val="a3"/>
        <w:spacing w:line="360" w:lineRule="auto"/>
        <w:ind w:left="0" w:firstLine="709"/>
        <w:jc w:val="both"/>
        <w:rPr>
          <w:bCs/>
          <w:sz w:val="28"/>
          <w:szCs w:val="28"/>
        </w:rPr>
      </w:pPr>
      <w:r w:rsidRPr="00BF5814">
        <w:rPr>
          <w:bCs/>
          <w:sz w:val="28"/>
          <w:szCs w:val="28"/>
        </w:rPr>
        <w:t xml:space="preserve">В соответствии с Техническим регламентом Таможенного союза (ТР </w:t>
      </w:r>
      <w:r w:rsidRPr="00BF5814">
        <w:rPr>
          <w:bCs/>
          <w:sz w:val="28"/>
          <w:szCs w:val="28"/>
        </w:rPr>
        <w:lastRenderedPageBreak/>
        <w:t>ТС 021/2011) «О безопасности пищевой продукции», маркировка пищевой продукции должна соответствовать требованиям Технического регламента Таможенного союза, устанавливающего требования к пищевой продукции в части ее маркировки, и (или) соответствующим требованиям технических регламентов Таможенного союза на отдельные виды пищевой продукции.</w:t>
      </w:r>
    </w:p>
    <w:p w:rsidR="00C829DC" w:rsidRPr="00BF5814" w:rsidRDefault="00C829DC" w:rsidP="00BF5814">
      <w:pPr>
        <w:pStyle w:val="a3"/>
        <w:spacing w:line="360" w:lineRule="auto"/>
        <w:ind w:left="0" w:firstLine="709"/>
        <w:jc w:val="both"/>
        <w:rPr>
          <w:bCs/>
          <w:sz w:val="28"/>
          <w:szCs w:val="28"/>
        </w:rPr>
      </w:pPr>
      <w:r w:rsidRPr="00BF5814">
        <w:rPr>
          <w:bCs/>
          <w:sz w:val="28"/>
          <w:szCs w:val="28"/>
        </w:rPr>
        <w:t>Подконтрольная продукция, находящаяся на хранении, также должна сопровождаться информацией об условиях хранения, сроке годности данной продукции, при реализации которой эти условия должны соблюдаться.</w:t>
      </w:r>
    </w:p>
    <w:p w:rsidR="00C829DC" w:rsidRPr="00BF5814" w:rsidRDefault="00C829DC" w:rsidP="00BF5814">
      <w:pPr>
        <w:pStyle w:val="a3"/>
        <w:spacing w:line="360" w:lineRule="auto"/>
        <w:ind w:left="0" w:firstLine="709"/>
        <w:jc w:val="both"/>
        <w:rPr>
          <w:bCs/>
          <w:sz w:val="28"/>
          <w:szCs w:val="28"/>
        </w:rPr>
      </w:pPr>
      <w:r w:rsidRPr="00BF5814">
        <w:rPr>
          <w:bCs/>
          <w:sz w:val="28"/>
          <w:szCs w:val="28"/>
        </w:rPr>
        <w:t>Нарушения данных требований приводят к утрате потребительских качеств продукции. Допущение к реализации продукции с истекшим сроком годности создает угрозу причинения вреда жизни и здоровью граждан.</w:t>
      </w:r>
    </w:p>
    <w:p w:rsidR="00C829DC" w:rsidRPr="00BF5814" w:rsidRDefault="00C829DC" w:rsidP="00BF5814">
      <w:pPr>
        <w:pStyle w:val="a3"/>
        <w:spacing w:line="360" w:lineRule="auto"/>
        <w:ind w:left="0"/>
        <w:jc w:val="both"/>
        <w:rPr>
          <w:bCs/>
          <w:sz w:val="28"/>
          <w:szCs w:val="28"/>
        </w:rPr>
      </w:pPr>
    </w:p>
    <w:p w:rsidR="00C829DC" w:rsidRPr="00BF5814" w:rsidRDefault="00C829DC" w:rsidP="00BF5814">
      <w:pPr>
        <w:spacing w:after="0" w:line="360" w:lineRule="auto"/>
        <w:jc w:val="center"/>
        <w:outlineLvl w:val="1"/>
        <w:rPr>
          <w:rFonts w:ascii="Times New Roman" w:eastAsia="Times New Roman" w:hAnsi="Times New Roman" w:cs="Times New Roman"/>
          <w:b/>
          <w:bCs/>
          <w:sz w:val="28"/>
          <w:szCs w:val="28"/>
        </w:rPr>
      </w:pPr>
      <w:r w:rsidRPr="00BF5814">
        <w:rPr>
          <w:rFonts w:ascii="Times New Roman" w:eastAsia="Times New Roman" w:hAnsi="Times New Roman" w:cs="Times New Roman"/>
          <w:b/>
          <w:bCs/>
          <w:sz w:val="28"/>
          <w:szCs w:val="28"/>
        </w:rPr>
        <w:t xml:space="preserve">О ситуации с внедрением электронной ветеринарной сертификации </w:t>
      </w:r>
    </w:p>
    <w:p w:rsidR="00C829DC" w:rsidRPr="00BF5814" w:rsidRDefault="00C829DC" w:rsidP="00BF5814">
      <w:pPr>
        <w:spacing w:after="0" w:line="360" w:lineRule="auto"/>
        <w:jc w:val="center"/>
        <w:outlineLvl w:val="1"/>
        <w:rPr>
          <w:rFonts w:ascii="Times New Roman" w:eastAsia="Times New Roman" w:hAnsi="Times New Roman" w:cs="Times New Roman"/>
          <w:b/>
          <w:bCs/>
          <w:sz w:val="28"/>
          <w:szCs w:val="28"/>
        </w:rPr>
      </w:pPr>
      <w:r w:rsidRPr="00BF5814">
        <w:rPr>
          <w:rFonts w:ascii="Times New Roman" w:eastAsia="Times New Roman" w:hAnsi="Times New Roman" w:cs="Times New Roman"/>
          <w:b/>
          <w:bCs/>
          <w:sz w:val="28"/>
          <w:szCs w:val="28"/>
        </w:rPr>
        <w:t>на территории Республики Мордовия за 1-е полугодие 2021 года</w:t>
      </w:r>
    </w:p>
    <w:p w:rsidR="00C829DC" w:rsidRPr="00BF5814" w:rsidRDefault="00C829DC" w:rsidP="00BF5814">
      <w:pPr>
        <w:spacing w:after="0" w:line="360" w:lineRule="auto"/>
        <w:outlineLvl w:val="1"/>
        <w:rPr>
          <w:rFonts w:ascii="Times New Roman" w:eastAsia="Times New Roman" w:hAnsi="Times New Roman" w:cs="Times New Roman"/>
          <w:b/>
          <w:bCs/>
          <w:sz w:val="28"/>
          <w:szCs w:val="28"/>
        </w:rPr>
      </w:pPr>
    </w:p>
    <w:p w:rsidR="00C829DC" w:rsidRPr="00BF5814" w:rsidRDefault="00C829DC" w:rsidP="00BF5814">
      <w:pPr>
        <w:spacing w:after="0" w:line="360" w:lineRule="auto"/>
        <w:ind w:firstLine="708"/>
        <w:jc w:val="both"/>
        <w:rPr>
          <w:rFonts w:ascii="Times New Roman" w:hAnsi="Times New Roman" w:cs="Times New Roman"/>
          <w:sz w:val="28"/>
          <w:szCs w:val="28"/>
        </w:rPr>
      </w:pPr>
      <w:r w:rsidRPr="00BF5814">
        <w:rPr>
          <w:rFonts w:ascii="Times New Roman" w:hAnsi="Times New Roman" w:cs="Times New Roman"/>
          <w:sz w:val="28"/>
          <w:szCs w:val="28"/>
        </w:rPr>
        <w:t>В соответствии с Автоматизированной системой Цербер на территории Республики Мордовия зарегистрировано 5091 хозяйствующий субъект, в том числе юридических лиц – 1590, 2739 – индивидуальных предпринимателей.</w:t>
      </w:r>
    </w:p>
    <w:p w:rsidR="00C829DC" w:rsidRPr="00BF5814" w:rsidRDefault="00C829DC" w:rsidP="00BF5814">
      <w:pPr>
        <w:spacing w:after="0" w:line="360" w:lineRule="auto"/>
        <w:ind w:firstLine="708"/>
        <w:jc w:val="both"/>
        <w:rPr>
          <w:rFonts w:ascii="Times New Roman" w:hAnsi="Times New Roman" w:cs="Times New Roman"/>
          <w:bCs/>
          <w:sz w:val="28"/>
          <w:szCs w:val="28"/>
        </w:rPr>
      </w:pPr>
      <w:r w:rsidRPr="00BF5814">
        <w:rPr>
          <w:rStyle w:val="loadtotalcount"/>
          <w:rFonts w:ascii="Times New Roman" w:hAnsi="Times New Roman" w:cs="Times New Roman"/>
          <w:bCs/>
          <w:sz w:val="28"/>
          <w:szCs w:val="28"/>
        </w:rPr>
        <w:t xml:space="preserve">В соответствии с ИС </w:t>
      </w:r>
      <w:r w:rsidRPr="00BF5814">
        <w:rPr>
          <w:rFonts w:ascii="Times New Roman" w:hAnsi="Times New Roman" w:cs="Times New Roman"/>
          <w:sz w:val="28"/>
          <w:szCs w:val="28"/>
        </w:rPr>
        <w:t xml:space="preserve">Цербер </w:t>
      </w:r>
      <w:r w:rsidRPr="00BF5814">
        <w:rPr>
          <w:rStyle w:val="loadtotalcount"/>
          <w:rFonts w:ascii="Times New Roman" w:hAnsi="Times New Roman" w:cs="Times New Roman"/>
          <w:bCs/>
          <w:sz w:val="28"/>
          <w:szCs w:val="28"/>
        </w:rPr>
        <w:t>на территории республики зарегистрировано 11178 площадок, подконтрольных государственному ветеринарному надзору, из них в статусе «подтвержден» - 11049.</w:t>
      </w:r>
    </w:p>
    <w:p w:rsidR="00C829DC" w:rsidRPr="00BF5814" w:rsidRDefault="00C829DC" w:rsidP="00BF5814">
      <w:pPr>
        <w:pStyle w:val="a3"/>
        <w:tabs>
          <w:tab w:val="left" w:pos="1134"/>
        </w:tabs>
        <w:spacing w:line="360" w:lineRule="auto"/>
        <w:ind w:left="0" w:firstLine="709"/>
        <w:jc w:val="both"/>
        <w:rPr>
          <w:sz w:val="28"/>
          <w:szCs w:val="28"/>
        </w:rPr>
      </w:pPr>
      <w:r w:rsidRPr="00BF5814">
        <w:rPr>
          <w:sz w:val="28"/>
          <w:szCs w:val="28"/>
        </w:rPr>
        <w:t>Согласно данных Аналитической системы ветеринарной сертификации «Атлас» на территории Республики Мордовия за 1 полугодие 2021 г. в электронном виде всего оформлено 5 706 304 эВСД, в т.ч. 5 026 591 транспортных эВСД.  При этом % погашенных эВСД составляет 95,2 (или 4 782 868).</w:t>
      </w:r>
    </w:p>
    <w:p w:rsidR="00C829DC" w:rsidRPr="00BF5814" w:rsidRDefault="00C829DC" w:rsidP="00BF5814">
      <w:pPr>
        <w:spacing w:after="0" w:line="360" w:lineRule="auto"/>
        <w:ind w:firstLine="708"/>
        <w:jc w:val="both"/>
        <w:rPr>
          <w:rFonts w:ascii="Times New Roman" w:hAnsi="Times New Roman" w:cs="Times New Roman"/>
          <w:sz w:val="28"/>
          <w:szCs w:val="28"/>
        </w:rPr>
      </w:pPr>
      <w:r w:rsidRPr="00BF5814">
        <w:rPr>
          <w:rFonts w:ascii="Times New Roman" w:hAnsi="Times New Roman" w:cs="Times New Roman"/>
          <w:sz w:val="28"/>
          <w:szCs w:val="28"/>
        </w:rPr>
        <w:t>Структура оформления эВСД по Республике Мордовия выглядит следующим образом:</w:t>
      </w:r>
    </w:p>
    <w:p w:rsidR="00C829DC" w:rsidRPr="00BF5814" w:rsidRDefault="00C829DC" w:rsidP="00BF5814">
      <w:pPr>
        <w:pStyle w:val="a3"/>
        <w:widowControl/>
        <w:numPr>
          <w:ilvl w:val="0"/>
          <w:numId w:val="32"/>
        </w:numPr>
        <w:tabs>
          <w:tab w:val="left" w:pos="1134"/>
        </w:tabs>
        <w:autoSpaceDE/>
        <w:autoSpaceDN/>
        <w:adjustRightInd/>
        <w:spacing w:line="360" w:lineRule="auto"/>
        <w:ind w:left="0" w:firstLine="708"/>
        <w:jc w:val="both"/>
        <w:rPr>
          <w:sz w:val="28"/>
          <w:szCs w:val="28"/>
        </w:rPr>
      </w:pPr>
      <w:r w:rsidRPr="00BF5814">
        <w:rPr>
          <w:sz w:val="28"/>
          <w:szCs w:val="28"/>
        </w:rPr>
        <w:t>специалисты госветслужбы – 1736 601 или 30,4 % (всего 375 специалистов госветслужбы);</w:t>
      </w:r>
    </w:p>
    <w:p w:rsidR="00C829DC" w:rsidRPr="00BF5814" w:rsidRDefault="00C829DC" w:rsidP="00BF5814">
      <w:pPr>
        <w:pStyle w:val="a3"/>
        <w:widowControl/>
        <w:numPr>
          <w:ilvl w:val="0"/>
          <w:numId w:val="32"/>
        </w:numPr>
        <w:tabs>
          <w:tab w:val="left" w:pos="1134"/>
        </w:tabs>
        <w:autoSpaceDE/>
        <w:autoSpaceDN/>
        <w:adjustRightInd/>
        <w:spacing w:line="360" w:lineRule="auto"/>
        <w:ind w:left="0" w:firstLine="708"/>
        <w:jc w:val="both"/>
        <w:rPr>
          <w:sz w:val="28"/>
          <w:szCs w:val="28"/>
        </w:rPr>
      </w:pPr>
      <w:r w:rsidRPr="00BF5814">
        <w:rPr>
          <w:sz w:val="28"/>
          <w:szCs w:val="28"/>
        </w:rPr>
        <w:lastRenderedPageBreak/>
        <w:t>аттестованные специалисты хозяйствующих субъектов – 1 258 803 шт. или 22,1 % (всего 37 аттестованный специалист);</w:t>
      </w:r>
    </w:p>
    <w:p w:rsidR="00C829DC" w:rsidRPr="00BF5814" w:rsidRDefault="00C829DC" w:rsidP="00BF5814">
      <w:pPr>
        <w:pStyle w:val="a3"/>
        <w:widowControl/>
        <w:numPr>
          <w:ilvl w:val="0"/>
          <w:numId w:val="32"/>
        </w:numPr>
        <w:tabs>
          <w:tab w:val="left" w:pos="1134"/>
        </w:tabs>
        <w:autoSpaceDE/>
        <w:autoSpaceDN/>
        <w:adjustRightInd/>
        <w:spacing w:line="360" w:lineRule="auto"/>
        <w:ind w:left="0" w:firstLine="709"/>
        <w:jc w:val="both"/>
        <w:rPr>
          <w:sz w:val="28"/>
          <w:szCs w:val="28"/>
        </w:rPr>
      </w:pPr>
      <w:r w:rsidRPr="00BF5814">
        <w:rPr>
          <w:sz w:val="28"/>
          <w:szCs w:val="28"/>
        </w:rPr>
        <w:t>уполномоченные лица хозяйствующих субъектов – 2 749 687 шт. или 47,5 % (всего 475 уполномоченных лиц).</w:t>
      </w:r>
    </w:p>
    <w:p w:rsidR="00C829DC" w:rsidRPr="00BF5814" w:rsidRDefault="00C829DC" w:rsidP="00BF5814">
      <w:pPr>
        <w:spacing w:after="0" w:line="360" w:lineRule="auto"/>
        <w:ind w:firstLine="708"/>
        <w:jc w:val="both"/>
        <w:rPr>
          <w:rFonts w:ascii="Times New Roman" w:hAnsi="Times New Roman" w:cs="Times New Roman"/>
          <w:sz w:val="28"/>
          <w:szCs w:val="28"/>
        </w:rPr>
      </w:pPr>
      <w:r w:rsidRPr="00BF5814">
        <w:rPr>
          <w:rFonts w:ascii="Times New Roman" w:hAnsi="Times New Roman" w:cs="Times New Roman"/>
          <w:sz w:val="28"/>
          <w:szCs w:val="28"/>
        </w:rPr>
        <w:t>Количество оформленных эВСД относительно численности населения Республики Мордовия (790 829 чел.) составила – 1,2.</w:t>
      </w:r>
    </w:p>
    <w:p w:rsidR="00C829DC" w:rsidRPr="00BF5814" w:rsidRDefault="00C829DC" w:rsidP="00BF5814">
      <w:pPr>
        <w:spacing w:after="0" w:line="360" w:lineRule="auto"/>
        <w:ind w:firstLine="708"/>
        <w:jc w:val="both"/>
        <w:rPr>
          <w:rFonts w:ascii="Times New Roman" w:hAnsi="Times New Roman" w:cs="Times New Roman"/>
          <w:sz w:val="28"/>
          <w:szCs w:val="28"/>
        </w:rPr>
      </w:pPr>
      <w:r w:rsidRPr="00BF5814">
        <w:rPr>
          <w:rFonts w:ascii="Times New Roman" w:hAnsi="Times New Roman" w:cs="Times New Roman"/>
          <w:sz w:val="28"/>
          <w:szCs w:val="28"/>
        </w:rPr>
        <w:t>За 1-е полугодие 2021 года на территории Республики Мордовия всего оформлено 2 653 324 эВСД на молочную продукцию, в том числе:</w:t>
      </w:r>
    </w:p>
    <w:p w:rsidR="00C829DC" w:rsidRPr="00BF5814" w:rsidRDefault="00C829DC" w:rsidP="00BF5814">
      <w:pPr>
        <w:spacing w:after="0" w:line="360" w:lineRule="auto"/>
        <w:ind w:firstLine="708"/>
        <w:jc w:val="both"/>
        <w:rPr>
          <w:rFonts w:ascii="Times New Roman" w:hAnsi="Times New Roman" w:cs="Times New Roman"/>
          <w:sz w:val="28"/>
          <w:szCs w:val="28"/>
        </w:rPr>
      </w:pPr>
      <w:r w:rsidRPr="00BF5814">
        <w:rPr>
          <w:rFonts w:ascii="Times New Roman" w:hAnsi="Times New Roman" w:cs="Times New Roman"/>
          <w:sz w:val="28"/>
          <w:szCs w:val="28"/>
          <w:u w:val="single"/>
        </w:rPr>
        <w:t>сырое молоко</w:t>
      </w:r>
      <w:r w:rsidRPr="00BF5814">
        <w:rPr>
          <w:rFonts w:ascii="Times New Roman" w:hAnsi="Times New Roman" w:cs="Times New Roman"/>
          <w:sz w:val="28"/>
          <w:szCs w:val="28"/>
        </w:rPr>
        <w:t xml:space="preserve"> – 46 743 шт. (279 предприятий-отправителей);</w:t>
      </w:r>
    </w:p>
    <w:p w:rsidR="00C829DC" w:rsidRPr="00BF5814" w:rsidRDefault="00C829DC" w:rsidP="00BF5814">
      <w:pPr>
        <w:spacing w:after="0" w:line="360" w:lineRule="auto"/>
        <w:ind w:firstLine="708"/>
        <w:jc w:val="both"/>
        <w:rPr>
          <w:rFonts w:ascii="Times New Roman" w:hAnsi="Times New Roman" w:cs="Times New Roman"/>
          <w:sz w:val="28"/>
          <w:szCs w:val="28"/>
        </w:rPr>
      </w:pPr>
      <w:r w:rsidRPr="00BF5814">
        <w:rPr>
          <w:rFonts w:ascii="Times New Roman" w:hAnsi="Times New Roman" w:cs="Times New Roman"/>
          <w:sz w:val="28"/>
          <w:szCs w:val="28"/>
          <w:u w:val="single"/>
        </w:rPr>
        <w:t>готовая молочная продукция</w:t>
      </w:r>
      <w:r w:rsidRPr="00BF5814">
        <w:rPr>
          <w:rFonts w:ascii="Times New Roman" w:hAnsi="Times New Roman" w:cs="Times New Roman"/>
          <w:sz w:val="28"/>
          <w:szCs w:val="28"/>
        </w:rPr>
        <w:t xml:space="preserve"> – 2 606 581 шт. (589 предприятий отправителей).</w:t>
      </w:r>
    </w:p>
    <w:p w:rsidR="00C829DC" w:rsidRPr="00BF5814" w:rsidRDefault="00C829DC" w:rsidP="00BF5814">
      <w:pPr>
        <w:spacing w:after="0" w:line="360" w:lineRule="auto"/>
        <w:outlineLvl w:val="1"/>
        <w:rPr>
          <w:rFonts w:ascii="Times New Roman" w:eastAsia="Times New Roman" w:hAnsi="Times New Roman" w:cs="Times New Roman"/>
          <w:b/>
          <w:bCs/>
          <w:sz w:val="28"/>
          <w:szCs w:val="28"/>
        </w:rPr>
      </w:pPr>
    </w:p>
    <w:p w:rsidR="00C829DC" w:rsidRPr="00BF5814" w:rsidRDefault="00C829DC" w:rsidP="00BF5814">
      <w:pPr>
        <w:spacing w:after="0" w:line="360" w:lineRule="auto"/>
        <w:ind w:firstLine="708"/>
        <w:jc w:val="center"/>
        <w:rPr>
          <w:rFonts w:ascii="Times New Roman" w:hAnsi="Times New Roman" w:cs="Times New Roman"/>
          <w:b/>
          <w:i/>
          <w:sz w:val="28"/>
          <w:szCs w:val="28"/>
        </w:rPr>
      </w:pPr>
      <w:r w:rsidRPr="00BF5814">
        <w:rPr>
          <w:rFonts w:ascii="Times New Roman" w:hAnsi="Times New Roman" w:cs="Times New Roman"/>
          <w:b/>
          <w:i/>
          <w:sz w:val="28"/>
          <w:szCs w:val="28"/>
        </w:rPr>
        <w:t>Работа мониторинговой группы</w:t>
      </w:r>
    </w:p>
    <w:p w:rsidR="00C829DC" w:rsidRPr="00BF5814" w:rsidRDefault="00C829DC" w:rsidP="00BF5814">
      <w:pPr>
        <w:spacing w:after="0" w:line="360" w:lineRule="auto"/>
        <w:ind w:firstLine="708"/>
        <w:jc w:val="both"/>
        <w:rPr>
          <w:rFonts w:ascii="Times New Roman" w:hAnsi="Times New Roman" w:cs="Times New Roman"/>
          <w:sz w:val="28"/>
          <w:szCs w:val="28"/>
        </w:rPr>
      </w:pPr>
      <w:r w:rsidRPr="00BF5814">
        <w:rPr>
          <w:rFonts w:ascii="Times New Roman" w:hAnsi="Times New Roman" w:cs="Times New Roman"/>
          <w:sz w:val="28"/>
          <w:szCs w:val="28"/>
        </w:rPr>
        <w:t xml:space="preserve">В Управлении Россельхознадзора по Республике Мордовия создана группа по мониторингу работы уполномоченных лиц организаций, являющихся производителями подконтрольных товаров и (или) участниками оборота подконтрольных товаров, и индивидуальных предпринимателей, являющихся производителями подконтрольных товаров и (или) участниками оборота подконтрольных товаров, аттестованных ветеринарных специалистов, не являющихся уполномоченными лицами органов и учреждений, входящих в систему Государственной ветеринарной службы Российской Федерации и ветеринарных специалистов органов и учреждений, входящих в систему Государственной ветеринарной службы Российской Федерации по оформлению ветеринарных сопроводительных документов в электронной форме в составе 11 человек. </w:t>
      </w:r>
    </w:p>
    <w:p w:rsidR="00C829DC" w:rsidRPr="00BF5814" w:rsidRDefault="00C829DC" w:rsidP="00BF5814">
      <w:pPr>
        <w:spacing w:after="0" w:line="360" w:lineRule="auto"/>
        <w:ind w:firstLine="708"/>
        <w:jc w:val="both"/>
        <w:rPr>
          <w:rFonts w:ascii="Times New Roman" w:hAnsi="Times New Roman" w:cs="Times New Roman"/>
          <w:sz w:val="28"/>
          <w:szCs w:val="28"/>
        </w:rPr>
      </w:pPr>
      <w:r w:rsidRPr="00BF5814">
        <w:rPr>
          <w:rFonts w:ascii="Times New Roman" w:hAnsi="Times New Roman" w:cs="Times New Roman"/>
          <w:sz w:val="28"/>
          <w:szCs w:val="28"/>
        </w:rPr>
        <w:t xml:space="preserve">С начала текущего года мониторинговой группой выявлено всего 609 нарушений, в т.ч. </w:t>
      </w:r>
    </w:p>
    <w:p w:rsidR="00C829DC" w:rsidRPr="00BF5814" w:rsidRDefault="00C829DC" w:rsidP="00BF5814">
      <w:pPr>
        <w:spacing w:after="0" w:line="360" w:lineRule="auto"/>
        <w:ind w:firstLine="708"/>
        <w:jc w:val="both"/>
        <w:rPr>
          <w:rFonts w:ascii="Times New Roman" w:hAnsi="Times New Roman" w:cs="Times New Roman"/>
          <w:sz w:val="28"/>
          <w:szCs w:val="28"/>
        </w:rPr>
      </w:pPr>
      <w:r w:rsidRPr="00BF5814">
        <w:rPr>
          <w:rFonts w:ascii="Times New Roman" w:hAnsi="Times New Roman" w:cs="Times New Roman"/>
          <w:sz w:val="28"/>
          <w:szCs w:val="28"/>
        </w:rPr>
        <w:t xml:space="preserve">- 486 нарушений, допущенных уполномоченными лицами; </w:t>
      </w:r>
    </w:p>
    <w:p w:rsidR="00C829DC" w:rsidRPr="00BF5814" w:rsidRDefault="00C829DC" w:rsidP="00BF5814">
      <w:pPr>
        <w:spacing w:after="0" w:line="360" w:lineRule="auto"/>
        <w:ind w:firstLine="708"/>
        <w:jc w:val="both"/>
        <w:rPr>
          <w:rFonts w:ascii="Times New Roman" w:hAnsi="Times New Roman" w:cs="Times New Roman"/>
          <w:sz w:val="28"/>
          <w:szCs w:val="28"/>
        </w:rPr>
      </w:pPr>
      <w:r w:rsidRPr="00BF5814">
        <w:rPr>
          <w:rFonts w:ascii="Times New Roman" w:hAnsi="Times New Roman" w:cs="Times New Roman"/>
          <w:sz w:val="28"/>
          <w:szCs w:val="28"/>
        </w:rPr>
        <w:t>- 108 нарушений, допущенных государственными ветеринарными врачами;</w:t>
      </w:r>
    </w:p>
    <w:p w:rsidR="00C829DC" w:rsidRPr="00BF5814" w:rsidRDefault="00C829DC" w:rsidP="00BF5814">
      <w:pPr>
        <w:spacing w:after="0" w:line="360" w:lineRule="auto"/>
        <w:jc w:val="both"/>
        <w:rPr>
          <w:rFonts w:ascii="Times New Roman" w:hAnsi="Times New Roman" w:cs="Times New Roman"/>
          <w:sz w:val="28"/>
          <w:szCs w:val="28"/>
        </w:rPr>
      </w:pPr>
      <w:r w:rsidRPr="00BF5814">
        <w:rPr>
          <w:rFonts w:ascii="Times New Roman" w:hAnsi="Times New Roman" w:cs="Times New Roman"/>
          <w:sz w:val="28"/>
          <w:szCs w:val="28"/>
        </w:rPr>
        <w:tab/>
        <w:t>- 15 нарушений, допущенных аттестованными специалистами</w:t>
      </w:r>
    </w:p>
    <w:p w:rsidR="00C829DC" w:rsidRPr="00BF5814" w:rsidRDefault="00C829DC" w:rsidP="00BF5814">
      <w:pPr>
        <w:spacing w:after="0" w:line="360" w:lineRule="auto"/>
        <w:ind w:firstLine="708"/>
        <w:jc w:val="both"/>
        <w:rPr>
          <w:rFonts w:ascii="Times New Roman" w:hAnsi="Times New Roman" w:cs="Times New Roman"/>
          <w:sz w:val="28"/>
          <w:szCs w:val="28"/>
        </w:rPr>
      </w:pPr>
      <w:r w:rsidRPr="00BF5814">
        <w:rPr>
          <w:rFonts w:ascii="Times New Roman" w:hAnsi="Times New Roman" w:cs="Times New Roman"/>
          <w:sz w:val="28"/>
          <w:szCs w:val="28"/>
        </w:rPr>
        <w:lastRenderedPageBreak/>
        <w:t>За нарушение ветеринарных правил организации работы по оформлению ветеринарных сопроводительных документов заблокировано 11 уполномоченных лица. Аннулирована регистрация 1 лица.</w:t>
      </w:r>
    </w:p>
    <w:p w:rsidR="00C829DC" w:rsidRPr="00BF5814" w:rsidRDefault="00C829DC" w:rsidP="00BF5814">
      <w:pPr>
        <w:spacing w:after="0" w:line="360" w:lineRule="auto"/>
        <w:ind w:firstLine="708"/>
        <w:jc w:val="both"/>
        <w:rPr>
          <w:rFonts w:ascii="Times New Roman" w:hAnsi="Times New Roman" w:cs="Times New Roman"/>
          <w:sz w:val="28"/>
          <w:szCs w:val="28"/>
        </w:rPr>
      </w:pPr>
      <w:r w:rsidRPr="00BF5814">
        <w:rPr>
          <w:rFonts w:ascii="Times New Roman" w:hAnsi="Times New Roman" w:cs="Times New Roman"/>
          <w:sz w:val="28"/>
          <w:szCs w:val="28"/>
        </w:rPr>
        <w:t>Направлено 72 предупреждения о возможной блокировке уполномоченных лиц, допустивших нарушения.</w:t>
      </w:r>
    </w:p>
    <w:p w:rsidR="00C829DC" w:rsidRPr="00BF5814" w:rsidRDefault="00C829DC" w:rsidP="00BF5814">
      <w:pPr>
        <w:spacing w:after="0" w:line="360" w:lineRule="auto"/>
        <w:ind w:firstLine="708"/>
        <w:jc w:val="both"/>
        <w:rPr>
          <w:rFonts w:ascii="Times New Roman" w:hAnsi="Times New Roman" w:cs="Times New Roman"/>
          <w:sz w:val="28"/>
          <w:szCs w:val="28"/>
        </w:rPr>
      </w:pPr>
      <w:r w:rsidRPr="00BF5814">
        <w:rPr>
          <w:rFonts w:ascii="Times New Roman" w:hAnsi="Times New Roman" w:cs="Times New Roman"/>
          <w:sz w:val="28"/>
          <w:szCs w:val="28"/>
        </w:rPr>
        <w:t>Направлено 12 писем в Республиканскую ветеринарную службу о необходимости принятия мер в связи с нарушениями, допущенными государственными ветеринарными врачами.</w:t>
      </w:r>
    </w:p>
    <w:p w:rsidR="00C829DC" w:rsidRPr="00BF5814" w:rsidRDefault="00C829DC" w:rsidP="00BF5814">
      <w:pPr>
        <w:spacing w:after="0" w:line="360" w:lineRule="auto"/>
        <w:ind w:firstLine="708"/>
        <w:jc w:val="both"/>
        <w:rPr>
          <w:rFonts w:ascii="Times New Roman" w:hAnsi="Times New Roman" w:cs="Times New Roman"/>
          <w:sz w:val="28"/>
          <w:szCs w:val="28"/>
        </w:rPr>
      </w:pPr>
      <w:r w:rsidRPr="00BF5814">
        <w:rPr>
          <w:rFonts w:ascii="Times New Roman" w:hAnsi="Times New Roman" w:cs="Times New Roman"/>
          <w:sz w:val="28"/>
          <w:szCs w:val="28"/>
        </w:rPr>
        <w:t>Основные ошибки, допускаемые специалистами при оформлении эВСД:</w:t>
      </w:r>
    </w:p>
    <w:p w:rsidR="00C829DC" w:rsidRPr="00BF5814" w:rsidRDefault="00C829DC" w:rsidP="00BF5814">
      <w:pPr>
        <w:spacing w:after="0" w:line="360" w:lineRule="auto"/>
        <w:ind w:firstLine="708"/>
        <w:jc w:val="both"/>
        <w:rPr>
          <w:rFonts w:ascii="Times New Roman" w:hAnsi="Times New Roman" w:cs="Times New Roman"/>
          <w:sz w:val="28"/>
          <w:szCs w:val="28"/>
        </w:rPr>
      </w:pPr>
      <w:r w:rsidRPr="00BF5814">
        <w:rPr>
          <w:rFonts w:ascii="Times New Roman" w:hAnsi="Times New Roman" w:cs="Times New Roman"/>
          <w:sz w:val="28"/>
          <w:szCs w:val="28"/>
        </w:rPr>
        <w:t>- оформление сомнительных актов инвентаризации (изменение срока годности продукции, дат выработки продукции);</w:t>
      </w:r>
    </w:p>
    <w:p w:rsidR="00C829DC" w:rsidRPr="00BF5814" w:rsidRDefault="00C829DC" w:rsidP="00BF5814">
      <w:pPr>
        <w:spacing w:after="0" w:line="360" w:lineRule="auto"/>
        <w:ind w:firstLine="708"/>
        <w:jc w:val="both"/>
        <w:rPr>
          <w:rFonts w:ascii="Times New Roman" w:hAnsi="Times New Roman" w:cs="Times New Roman"/>
          <w:sz w:val="28"/>
          <w:szCs w:val="28"/>
        </w:rPr>
      </w:pPr>
      <w:r w:rsidRPr="00BF5814">
        <w:rPr>
          <w:rFonts w:ascii="Times New Roman" w:hAnsi="Times New Roman" w:cs="Times New Roman"/>
          <w:sz w:val="28"/>
          <w:szCs w:val="28"/>
        </w:rPr>
        <w:t>- оформление сомнительных актов инвентаризации (добавление записи в журнал вырабатываемой продукции без оформления производственного ветеринарного сертификата, без указания сырья из которого выработана продукция);</w:t>
      </w:r>
    </w:p>
    <w:p w:rsidR="00C829DC" w:rsidRPr="00BF5814" w:rsidRDefault="00C829DC" w:rsidP="00BF5814">
      <w:pPr>
        <w:spacing w:after="0" w:line="360" w:lineRule="auto"/>
        <w:ind w:firstLine="708"/>
        <w:jc w:val="both"/>
        <w:rPr>
          <w:rFonts w:ascii="Times New Roman" w:hAnsi="Times New Roman" w:cs="Times New Roman"/>
          <w:sz w:val="28"/>
          <w:szCs w:val="28"/>
        </w:rPr>
      </w:pPr>
      <w:r w:rsidRPr="00BF5814">
        <w:rPr>
          <w:rFonts w:ascii="Times New Roman" w:hAnsi="Times New Roman" w:cs="Times New Roman"/>
          <w:sz w:val="28"/>
          <w:szCs w:val="28"/>
        </w:rPr>
        <w:t>- отсутствие прослеживаемости пищевой продукции, а именно: не указано сырье, из которого пищевая продукция была произведена, (нарушение п. 12 ст. 10 ТР ТС 021/2011 Технического регламента Таможенного союза "О безопасности пищевой продукции");</w:t>
      </w:r>
    </w:p>
    <w:p w:rsidR="00C829DC" w:rsidRPr="00BF5814" w:rsidRDefault="00C829DC" w:rsidP="00BF5814">
      <w:pPr>
        <w:spacing w:after="0" w:line="360" w:lineRule="auto"/>
        <w:ind w:firstLine="708"/>
        <w:jc w:val="both"/>
        <w:rPr>
          <w:rFonts w:ascii="Times New Roman" w:hAnsi="Times New Roman" w:cs="Times New Roman"/>
          <w:sz w:val="28"/>
          <w:szCs w:val="28"/>
        </w:rPr>
      </w:pPr>
      <w:r w:rsidRPr="00BF5814">
        <w:rPr>
          <w:rFonts w:ascii="Times New Roman" w:hAnsi="Times New Roman" w:cs="Times New Roman"/>
          <w:sz w:val="28"/>
          <w:szCs w:val="28"/>
        </w:rPr>
        <w:t>- создание и выписка эВСД с некорректной номенклатурной позицией, ("в ассортименте");</w:t>
      </w:r>
    </w:p>
    <w:p w:rsidR="00C829DC" w:rsidRPr="00BF5814" w:rsidRDefault="00C829DC" w:rsidP="00BF5814">
      <w:pPr>
        <w:spacing w:after="0" w:line="360" w:lineRule="auto"/>
        <w:ind w:firstLine="708"/>
        <w:jc w:val="both"/>
        <w:rPr>
          <w:rFonts w:ascii="Times New Roman" w:hAnsi="Times New Roman" w:cs="Times New Roman"/>
          <w:sz w:val="28"/>
          <w:szCs w:val="28"/>
        </w:rPr>
      </w:pPr>
      <w:r w:rsidRPr="00BF5814">
        <w:rPr>
          <w:rFonts w:ascii="Times New Roman" w:hAnsi="Times New Roman" w:cs="Times New Roman"/>
          <w:sz w:val="28"/>
          <w:szCs w:val="28"/>
        </w:rPr>
        <w:t>- оформление эВСД на продукцию, выработанную из сырья с истекшим сроком годности.</w:t>
      </w:r>
    </w:p>
    <w:p w:rsidR="00C829DC" w:rsidRPr="00BF5814" w:rsidRDefault="00C829DC" w:rsidP="00BF5814">
      <w:pPr>
        <w:spacing w:after="0" w:line="360" w:lineRule="auto"/>
        <w:ind w:firstLine="708"/>
        <w:jc w:val="both"/>
        <w:rPr>
          <w:rFonts w:ascii="Times New Roman" w:hAnsi="Times New Roman" w:cs="Times New Roman"/>
          <w:sz w:val="28"/>
          <w:szCs w:val="28"/>
        </w:rPr>
      </w:pPr>
      <w:r w:rsidRPr="00BF5814">
        <w:rPr>
          <w:rFonts w:ascii="Times New Roman" w:hAnsi="Times New Roman" w:cs="Times New Roman"/>
          <w:sz w:val="28"/>
          <w:szCs w:val="28"/>
        </w:rPr>
        <w:t>В ходе проведения контрольно-надзорных мероприятий Управлением выявляются факты нахождения на хранении для последующей реализации подконтрольной продукции без ВСД, что является нарушением ч. 1 ст. 10.8 КОАП РФ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(в ред. Федерального закона от 23.07.2013 N 199-ФЗ)).</w:t>
      </w:r>
    </w:p>
    <w:p w:rsidR="00C829DC" w:rsidRPr="00BF5814" w:rsidRDefault="00C829DC" w:rsidP="00BF5814">
      <w:pPr>
        <w:spacing w:after="0" w:line="360" w:lineRule="auto"/>
        <w:ind w:firstLine="708"/>
        <w:jc w:val="both"/>
        <w:rPr>
          <w:rFonts w:ascii="Times New Roman" w:hAnsi="Times New Roman" w:cs="Times New Roman"/>
          <w:sz w:val="28"/>
          <w:szCs w:val="28"/>
        </w:rPr>
      </w:pPr>
      <w:r w:rsidRPr="00BF5814">
        <w:rPr>
          <w:rFonts w:ascii="Times New Roman" w:hAnsi="Times New Roman" w:cs="Times New Roman"/>
          <w:sz w:val="28"/>
          <w:szCs w:val="28"/>
        </w:rPr>
        <w:lastRenderedPageBreak/>
        <w:t>Кроме того, многие хозяйствующие субъекты осуществляют хранение и реализацию подконтрольной продукции, поступившей по ВСД в электронном виде, не осуществляя гашения сертификатов, что является нарушением ч. 1 ст. 10.6 КОАП РФ.</w:t>
      </w:r>
    </w:p>
    <w:p w:rsidR="00C829DC" w:rsidRPr="00BF5814" w:rsidRDefault="00C829DC" w:rsidP="00BF5814">
      <w:pPr>
        <w:spacing w:after="0" w:line="360" w:lineRule="auto"/>
        <w:ind w:firstLine="708"/>
        <w:jc w:val="both"/>
        <w:rPr>
          <w:rFonts w:ascii="Times New Roman" w:hAnsi="Times New Roman" w:cs="Times New Roman"/>
          <w:sz w:val="28"/>
          <w:szCs w:val="28"/>
        </w:rPr>
      </w:pPr>
      <w:r w:rsidRPr="00BF5814">
        <w:rPr>
          <w:rFonts w:ascii="Times New Roman" w:hAnsi="Times New Roman" w:cs="Times New Roman"/>
          <w:sz w:val="28"/>
          <w:szCs w:val="28"/>
        </w:rPr>
        <w:t>Операция «Гашение ВСД» предназначена для подтверждения поступления продукции в место назначения (в адрес предприятия-получателя), осуществления приёмки товара и постановки партии на учёт.</w:t>
      </w:r>
    </w:p>
    <w:p w:rsidR="00C829DC" w:rsidRPr="00BF5814" w:rsidRDefault="00C829DC" w:rsidP="00BF5814">
      <w:pPr>
        <w:spacing w:after="0" w:line="360" w:lineRule="auto"/>
        <w:ind w:firstLine="708"/>
        <w:jc w:val="both"/>
        <w:rPr>
          <w:rFonts w:ascii="Times New Roman" w:hAnsi="Times New Roman" w:cs="Times New Roman"/>
          <w:sz w:val="28"/>
          <w:szCs w:val="28"/>
        </w:rPr>
      </w:pPr>
      <w:r w:rsidRPr="00BF5814">
        <w:rPr>
          <w:rFonts w:ascii="Times New Roman" w:hAnsi="Times New Roman" w:cs="Times New Roman"/>
          <w:sz w:val="28"/>
          <w:szCs w:val="28"/>
        </w:rPr>
        <w:t>В соответствии с п. 52 Ветеринарных правил организации работы по оформлению ветеринарных сопроводительных документов (Приложение № 1 к приказу Министерства сельского хозяйства РФ от 27 декабря 2016 г. № 589) гашение ВСД на транспортную партию подконтрольного товара, перемещаемого со сменой владельца (перевозчика) или без смены владельца (перевозчика), осуществляется в течение 24 часов после доставки и (или) приемки подконтрольного товара в месте назначения зарегистрированным пользователем ФГИС с правом доступа "гашение сертификатов".</w:t>
      </w:r>
    </w:p>
    <w:p w:rsidR="00C829DC" w:rsidRPr="00BF5814" w:rsidRDefault="00C829DC" w:rsidP="00BF5814">
      <w:pPr>
        <w:spacing w:after="0" w:line="360" w:lineRule="auto"/>
        <w:ind w:firstLine="708"/>
        <w:jc w:val="both"/>
        <w:rPr>
          <w:rFonts w:ascii="Times New Roman" w:hAnsi="Times New Roman" w:cs="Times New Roman"/>
          <w:sz w:val="28"/>
          <w:szCs w:val="28"/>
        </w:rPr>
      </w:pPr>
      <w:r w:rsidRPr="00BF5814">
        <w:rPr>
          <w:rFonts w:ascii="Times New Roman" w:hAnsi="Times New Roman" w:cs="Times New Roman"/>
          <w:sz w:val="28"/>
          <w:szCs w:val="28"/>
        </w:rPr>
        <w:t>В случае отказа от приемки всей партии подконтрольного товара или ее части гашение осуществляется незамедлительно после составления документа об отказе от приемки подконтрольного товара.</w:t>
      </w:r>
    </w:p>
    <w:p w:rsidR="00C829DC" w:rsidRPr="00BF5814" w:rsidRDefault="00C829DC" w:rsidP="00BF5814">
      <w:pPr>
        <w:spacing w:after="0" w:line="360" w:lineRule="auto"/>
        <w:ind w:firstLine="708"/>
        <w:jc w:val="both"/>
        <w:rPr>
          <w:rFonts w:ascii="Times New Roman" w:hAnsi="Times New Roman" w:cs="Times New Roman"/>
          <w:sz w:val="28"/>
          <w:szCs w:val="28"/>
        </w:rPr>
      </w:pPr>
      <w:r w:rsidRPr="00BF5814">
        <w:rPr>
          <w:rFonts w:ascii="Times New Roman" w:hAnsi="Times New Roman" w:cs="Times New Roman"/>
          <w:sz w:val="28"/>
          <w:szCs w:val="28"/>
        </w:rPr>
        <w:t>С момента официального внедрения в России системы электронной ветеринарной сертификации стало очевидно, что электронная ветеринарная сертификация - один из самых масштабных проектов Министерства сельского хозяйства РФ и Федеральной службы по ветеринарному и фитосанитарному надзору (Россельхознадзор), разработанных в рамках повышения качества и безопасности российской продукции и поддержки ее экспорта.</w:t>
      </w:r>
    </w:p>
    <w:p w:rsidR="00C829DC" w:rsidRPr="00BF5814" w:rsidRDefault="00C829DC" w:rsidP="00BF5814">
      <w:pPr>
        <w:spacing w:after="0" w:line="360" w:lineRule="auto"/>
        <w:ind w:firstLine="708"/>
        <w:jc w:val="both"/>
        <w:rPr>
          <w:rFonts w:ascii="Times New Roman" w:hAnsi="Times New Roman" w:cs="Times New Roman"/>
          <w:sz w:val="28"/>
          <w:szCs w:val="28"/>
        </w:rPr>
      </w:pPr>
      <w:r w:rsidRPr="00BF5814">
        <w:rPr>
          <w:rFonts w:ascii="Times New Roman" w:hAnsi="Times New Roman" w:cs="Times New Roman"/>
          <w:sz w:val="28"/>
          <w:szCs w:val="28"/>
        </w:rPr>
        <w:t xml:space="preserve">Электронная сертификация позволяет отслеживать балансы любого хозяйствующего субъекта по входящей и исходящей продукции или позволяет свести баланс полученного сырья и изготовленных из него продуктов на перерабатывающих предприятиях. То есть система позволяет отследить и сравнить объем поступающего сырья и выпускаемой продукции. Сейчас специалистами Россельхознадзора по всей стране проводится </w:t>
      </w:r>
      <w:r w:rsidRPr="00BF5814">
        <w:rPr>
          <w:rFonts w:ascii="Times New Roman" w:hAnsi="Times New Roman" w:cs="Times New Roman"/>
          <w:sz w:val="28"/>
          <w:szCs w:val="28"/>
        </w:rPr>
        <w:lastRenderedPageBreak/>
        <w:t>проверка баланса перерабатывающих предприятий. Эта функция «Меркурия» полностью вытесняет с рынка контрафактную продукцию.</w:t>
      </w:r>
    </w:p>
    <w:p w:rsidR="00C829DC" w:rsidRPr="00BF5814" w:rsidRDefault="00C829DC" w:rsidP="00BF5814">
      <w:pPr>
        <w:spacing w:after="0" w:line="360" w:lineRule="auto"/>
        <w:ind w:firstLine="708"/>
        <w:jc w:val="both"/>
        <w:rPr>
          <w:rFonts w:ascii="Times New Roman" w:hAnsi="Times New Roman" w:cs="Times New Roman"/>
          <w:sz w:val="28"/>
          <w:szCs w:val="28"/>
        </w:rPr>
      </w:pPr>
      <w:r w:rsidRPr="00BF5814">
        <w:rPr>
          <w:rFonts w:ascii="Times New Roman" w:hAnsi="Times New Roman" w:cs="Times New Roman"/>
          <w:sz w:val="28"/>
          <w:szCs w:val="28"/>
        </w:rPr>
        <w:t xml:space="preserve">После запуска «Меркурия» в системе стал отражаться весь легальный оборот животноводческих товаров. </w:t>
      </w:r>
    </w:p>
    <w:p w:rsidR="00C829DC" w:rsidRPr="00BF5814" w:rsidRDefault="00C829DC" w:rsidP="00BF5814">
      <w:pPr>
        <w:spacing w:after="0" w:line="360" w:lineRule="auto"/>
        <w:ind w:firstLine="708"/>
        <w:jc w:val="both"/>
        <w:rPr>
          <w:rFonts w:ascii="Times New Roman" w:hAnsi="Times New Roman" w:cs="Times New Roman"/>
          <w:sz w:val="28"/>
          <w:szCs w:val="28"/>
        </w:rPr>
      </w:pPr>
      <w:r w:rsidRPr="00BF5814">
        <w:rPr>
          <w:rFonts w:ascii="Times New Roman" w:hAnsi="Times New Roman" w:cs="Times New Roman"/>
          <w:sz w:val="28"/>
          <w:szCs w:val="28"/>
        </w:rPr>
        <w:t xml:space="preserve">На сегодняшний день мониторинговой группой Управления при анализе данных ФГИС Меркурий всё чаще выявляются фантомные площадки. </w:t>
      </w:r>
    </w:p>
    <w:p w:rsidR="00C829DC" w:rsidRPr="00BF5814" w:rsidRDefault="00C829DC" w:rsidP="00BF5814">
      <w:pPr>
        <w:spacing w:after="0" w:line="360" w:lineRule="auto"/>
        <w:ind w:firstLine="708"/>
        <w:jc w:val="both"/>
        <w:rPr>
          <w:rFonts w:ascii="Times New Roman" w:hAnsi="Times New Roman" w:cs="Times New Roman"/>
          <w:sz w:val="28"/>
          <w:szCs w:val="28"/>
        </w:rPr>
      </w:pPr>
      <w:r w:rsidRPr="00BF5814">
        <w:rPr>
          <w:rFonts w:ascii="Times New Roman" w:hAnsi="Times New Roman" w:cs="Times New Roman"/>
          <w:sz w:val="28"/>
          <w:szCs w:val="28"/>
        </w:rPr>
        <w:t>Фантомная площадка - это предприятие, которое производит или выпускает в обращение пищевую продукцию, указывая на маркировке и в товаросопроводительной документации адрес производства либо склада, которого не существует. Зачастую фантомные площадки создаются с целью реализации небезопасной продукции. Фантомной площадкой может быть не только магазин или склад, но и предприятие, осуществляющее производство недоброкачественной продукции, которая в последствии может нанести вред здоровью населения.</w:t>
      </w:r>
    </w:p>
    <w:p w:rsidR="00C829DC" w:rsidRPr="00BF5814" w:rsidRDefault="00C829DC" w:rsidP="00BF5814">
      <w:pPr>
        <w:spacing w:after="0" w:line="360" w:lineRule="auto"/>
        <w:ind w:firstLine="708"/>
        <w:jc w:val="both"/>
        <w:rPr>
          <w:rFonts w:ascii="Times New Roman" w:hAnsi="Times New Roman" w:cs="Times New Roman"/>
          <w:sz w:val="28"/>
          <w:szCs w:val="28"/>
        </w:rPr>
      </w:pPr>
      <w:r w:rsidRPr="00BF5814">
        <w:rPr>
          <w:rFonts w:ascii="Times New Roman" w:hAnsi="Times New Roman" w:cs="Times New Roman"/>
          <w:sz w:val="28"/>
          <w:szCs w:val="28"/>
        </w:rPr>
        <w:t>С начала текущего года выявлено 6 фантомных предприятий, осуществляющих оборот подконтрольной продукции. Все площадки исключены из системы ФГИС "Меркурий", в отношении лиц, осуществлявших оборот товаров с использованием фантомных площадок приняты меры.</w:t>
      </w:r>
    </w:p>
    <w:p w:rsidR="00C829DC" w:rsidRPr="00BF5814" w:rsidRDefault="00C829DC" w:rsidP="00BF5814">
      <w:pPr>
        <w:spacing w:after="0" w:line="360" w:lineRule="auto"/>
        <w:ind w:firstLine="708"/>
        <w:jc w:val="both"/>
        <w:rPr>
          <w:rFonts w:ascii="Times New Roman" w:hAnsi="Times New Roman" w:cs="Times New Roman"/>
          <w:sz w:val="28"/>
          <w:szCs w:val="28"/>
        </w:rPr>
      </w:pPr>
    </w:p>
    <w:p w:rsidR="00C829DC" w:rsidRPr="00BF5814" w:rsidRDefault="00C829DC" w:rsidP="00BF5814">
      <w:pPr>
        <w:spacing w:after="0" w:line="360" w:lineRule="auto"/>
        <w:jc w:val="center"/>
        <w:rPr>
          <w:rFonts w:ascii="Times New Roman" w:eastAsia="Times New Roman" w:hAnsi="Times New Roman" w:cs="Times New Roman"/>
          <w:b/>
          <w:sz w:val="28"/>
          <w:szCs w:val="28"/>
        </w:rPr>
      </w:pPr>
      <w:r w:rsidRPr="00BF5814">
        <w:rPr>
          <w:rFonts w:ascii="Times New Roman" w:eastAsia="Times New Roman" w:hAnsi="Times New Roman" w:cs="Times New Roman"/>
          <w:b/>
          <w:sz w:val="28"/>
          <w:szCs w:val="28"/>
        </w:rPr>
        <w:t>Обзор законодательства в сфере ветеринарии</w:t>
      </w:r>
    </w:p>
    <w:p w:rsidR="00C829DC" w:rsidRPr="00BF5814" w:rsidRDefault="00C829DC" w:rsidP="00BF5814">
      <w:pPr>
        <w:spacing w:after="0" w:line="360" w:lineRule="auto"/>
        <w:ind w:firstLine="708"/>
        <w:jc w:val="both"/>
        <w:rPr>
          <w:rFonts w:ascii="Times New Roman" w:hAnsi="Times New Roman" w:cs="Times New Roman"/>
          <w:sz w:val="28"/>
          <w:szCs w:val="28"/>
        </w:rPr>
      </w:pPr>
      <w:r w:rsidRPr="00BF5814">
        <w:rPr>
          <w:rFonts w:ascii="Times New Roman" w:hAnsi="Times New Roman" w:cs="Times New Roman"/>
          <w:sz w:val="28"/>
          <w:szCs w:val="28"/>
        </w:rPr>
        <w:t xml:space="preserve">1. С 1 января 2021 года вступил в силу приказ Минсельхоза России от 29.07.2020 года № 426 «Об утверждении Правил хранения лекарственных средств для ветеринарного применения», а приказ Министерства сельского хозяйства РФ от 15 апреля 2015 года № 145 «Об утверждении Правил хранения лекарственных средств для ветеринарного применения» утратил силу. </w:t>
      </w:r>
    </w:p>
    <w:p w:rsidR="00C829DC" w:rsidRPr="00BF5814" w:rsidRDefault="00C829DC" w:rsidP="00BF5814">
      <w:pPr>
        <w:spacing w:after="0" w:line="360" w:lineRule="auto"/>
        <w:ind w:firstLine="708"/>
        <w:jc w:val="both"/>
        <w:rPr>
          <w:rFonts w:ascii="Times New Roman" w:hAnsi="Times New Roman" w:cs="Times New Roman"/>
          <w:sz w:val="28"/>
          <w:szCs w:val="28"/>
        </w:rPr>
      </w:pPr>
      <w:r w:rsidRPr="00BF5814">
        <w:rPr>
          <w:rFonts w:ascii="Times New Roman" w:hAnsi="Times New Roman" w:cs="Times New Roman"/>
          <w:sz w:val="28"/>
          <w:szCs w:val="28"/>
        </w:rPr>
        <w:t xml:space="preserve">Данные Правила устанавливают требования к помещениям для хранения лекарственных средств для ветеринарного применения, определяют условия хранения лекарственных средств и распространяются на </w:t>
      </w:r>
      <w:r w:rsidRPr="00BF5814">
        <w:rPr>
          <w:rFonts w:ascii="Times New Roman" w:hAnsi="Times New Roman" w:cs="Times New Roman"/>
          <w:sz w:val="28"/>
          <w:szCs w:val="28"/>
        </w:rPr>
        <w:lastRenderedPageBreak/>
        <w:t>производителей лекарственных средств, организации оптовой торговли лекарственными средствами, ветеринарные аптечные организации, индивидуальных предпринимателей, ветеринарные организации и иные организации, осуществляющие обращение лекарственных средств.</w:t>
      </w:r>
    </w:p>
    <w:p w:rsidR="00C829DC" w:rsidRPr="00BF5814" w:rsidRDefault="00C829DC" w:rsidP="00BF5814">
      <w:pPr>
        <w:spacing w:after="0" w:line="360" w:lineRule="auto"/>
        <w:ind w:firstLine="708"/>
        <w:jc w:val="both"/>
        <w:rPr>
          <w:rFonts w:ascii="Times New Roman" w:hAnsi="Times New Roman" w:cs="Times New Roman"/>
          <w:sz w:val="28"/>
          <w:szCs w:val="28"/>
        </w:rPr>
      </w:pPr>
      <w:r w:rsidRPr="00BF5814">
        <w:rPr>
          <w:rFonts w:ascii="Times New Roman" w:hAnsi="Times New Roman" w:cs="Times New Roman"/>
          <w:sz w:val="28"/>
          <w:szCs w:val="28"/>
        </w:rPr>
        <w:t xml:space="preserve">2. С 1 января 2021 года вступил в силу приказ Минсельхоза России от 26.10.2020 года № 626 «Об утверждении Ветеринарных правил перемещения, хранения, переработки и утилизации биологических отходов», а Ветеринарно-санитарные правила сбора, утилизации и уничтожения биологических отходов (утв. Главным государственным ветеринарным инспектором Российской Федерации 4 декабря 1995 года № 13-7-2/469) утратили силу. </w:t>
      </w:r>
    </w:p>
    <w:p w:rsidR="00C829DC" w:rsidRPr="00BF5814" w:rsidRDefault="00C829DC" w:rsidP="00BF5814">
      <w:pPr>
        <w:spacing w:after="0" w:line="360" w:lineRule="auto"/>
        <w:ind w:firstLine="708"/>
        <w:jc w:val="both"/>
        <w:rPr>
          <w:rFonts w:ascii="Times New Roman" w:hAnsi="Times New Roman" w:cs="Times New Roman"/>
          <w:sz w:val="28"/>
          <w:szCs w:val="28"/>
        </w:rPr>
      </w:pPr>
      <w:r w:rsidRPr="00BF5814">
        <w:rPr>
          <w:rFonts w:ascii="Times New Roman" w:hAnsi="Times New Roman" w:cs="Times New Roman"/>
          <w:sz w:val="28"/>
          <w:szCs w:val="28"/>
        </w:rPr>
        <w:t>Правила устанавливают обязательные для исполнения физическими и юридическими лицами требования при перемещении, хранении, переработке и утилизации биологических отходов.</w:t>
      </w:r>
    </w:p>
    <w:p w:rsidR="00C829DC" w:rsidRPr="00BF5814" w:rsidRDefault="00C829DC" w:rsidP="00BF5814">
      <w:pPr>
        <w:spacing w:after="0" w:line="360" w:lineRule="auto"/>
        <w:ind w:firstLine="708"/>
        <w:jc w:val="both"/>
        <w:rPr>
          <w:rFonts w:ascii="Times New Roman" w:hAnsi="Times New Roman" w:cs="Times New Roman"/>
          <w:sz w:val="28"/>
          <w:szCs w:val="28"/>
        </w:rPr>
      </w:pPr>
      <w:r w:rsidRPr="00BF5814">
        <w:rPr>
          <w:rFonts w:ascii="Times New Roman" w:hAnsi="Times New Roman" w:cs="Times New Roman"/>
          <w:sz w:val="28"/>
          <w:szCs w:val="28"/>
        </w:rPr>
        <w:t>Срок действия Правил ограничен, с 01.01.2021 года до 1 января 2027 года.</w:t>
      </w:r>
    </w:p>
    <w:p w:rsidR="00C829DC" w:rsidRPr="00BF5814" w:rsidRDefault="00C829DC" w:rsidP="00BF5814">
      <w:pPr>
        <w:spacing w:after="0" w:line="360" w:lineRule="auto"/>
        <w:ind w:firstLine="708"/>
        <w:jc w:val="both"/>
        <w:rPr>
          <w:rFonts w:ascii="Times New Roman" w:hAnsi="Times New Roman" w:cs="Times New Roman"/>
          <w:sz w:val="28"/>
          <w:szCs w:val="28"/>
        </w:rPr>
      </w:pPr>
      <w:r w:rsidRPr="00BF5814">
        <w:rPr>
          <w:rFonts w:ascii="Times New Roman" w:hAnsi="Times New Roman" w:cs="Times New Roman"/>
          <w:sz w:val="28"/>
          <w:szCs w:val="28"/>
        </w:rPr>
        <w:t xml:space="preserve">3. С 1 января 2021 года вступил в силу приказ Минсельхоза России от 21.10.2020 года № 621 «Об утверждении Ветеринарных правил содержания свиней в целях их воспроизводства, выращивания и реализации», а приказ Министерства сельского хозяйства РФ от 29 марта 2016 года № 114 «Об утверждении Ветеринарных правил содержания свиней в целях их воспроизводства, выращивания и реализации» утратил силу. </w:t>
      </w:r>
    </w:p>
    <w:p w:rsidR="00C829DC" w:rsidRPr="00BF5814" w:rsidRDefault="00C829DC" w:rsidP="00BF5814">
      <w:pPr>
        <w:spacing w:after="0" w:line="360" w:lineRule="auto"/>
        <w:ind w:firstLine="708"/>
        <w:jc w:val="both"/>
        <w:rPr>
          <w:rFonts w:ascii="Times New Roman" w:hAnsi="Times New Roman" w:cs="Times New Roman"/>
          <w:sz w:val="28"/>
          <w:szCs w:val="28"/>
        </w:rPr>
      </w:pPr>
      <w:r w:rsidRPr="00BF5814">
        <w:rPr>
          <w:rFonts w:ascii="Times New Roman" w:hAnsi="Times New Roman" w:cs="Times New Roman"/>
          <w:sz w:val="28"/>
          <w:szCs w:val="28"/>
        </w:rPr>
        <w:t>Правила устанавливают требования к условиям содержания свиней, требования к осуществлению мероприятий по их карантинированию, требования к обязательным профилактическим мероприятиям и диагностическим исследованиям свиней, содержащихся гражданами, в том числе в личных подсобных хозяйствах, в крестьянских (фермерских) хозяйствах, индивидуальными предпринимателями, организациями и учреждениями уголовно-исполнительной системы, иными организациями и учреждениями.</w:t>
      </w:r>
    </w:p>
    <w:p w:rsidR="00C829DC" w:rsidRPr="00BF5814" w:rsidRDefault="00C829DC" w:rsidP="00BF5814">
      <w:pPr>
        <w:spacing w:after="0" w:line="360" w:lineRule="auto"/>
        <w:ind w:firstLine="708"/>
        <w:jc w:val="both"/>
        <w:rPr>
          <w:rFonts w:ascii="Times New Roman" w:hAnsi="Times New Roman" w:cs="Times New Roman"/>
          <w:sz w:val="28"/>
          <w:szCs w:val="28"/>
        </w:rPr>
      </w:pPr>
      <w:r w:rsidRPr="00BF5814">
        <w:rPr>
          <w:rFonts w:ascii="Times New Roman" w:hAnsi="Times New Roman" w:cs="Times New Roman"/>
          <w:sz w:val="28"/>
          <w:szCs w:val="28"/>
        </w:rPr>
        <w:lastRenderedPageBreak/>
        <w:t>Срок действия Правил ограничен, с 01 января 2021 года до 31 декабря 2026 года.</w:t>
      </w:r>
    </w:p>
    <w:p w:rsidR="00C829DC" w:rsidRPr="00BF5814" w:rsidRDefault="00C829DC" w:rsidP="00BF5814">
      <w:pPr>
        <w:spacing w:after="0" w:line="360" w:lineRule="auto"/>
        <w:ind w:firstLine="567"/>
        <w:jc w:val="both"/>
        <w:rPr>
          <w:rFonts w:ascii="Times New Roman" w:hAnsi="Times New Roman" w:cs="Times New Roman"/>
          <w:sz w:val="28"/>
          <w:szCs w:val="28"/>
        </w:rPr>
      </w:pPr>
      <w:r w:rsidRPr="00BF5814">
        <w:rPr>
          <w:rFonts w:ascii="Times New Roman" w:hAnsi="Times New Roman" w:cs="Times New Roman"/>
          <w:sz w:val="28"/>
          <w:szCs w:val="28"/>
        </w:rPr>
        <w:t>4. С 1 января 2021 года вступил в силу приказ Минсельхоза России от 21.10.2020 года № 622 «Об утверждении Ветеринарных правил содержания крупного рогатого скота в целях его воспроизводства, выращивания и реализации». Данные Правила устанавливают требования к условиям содержания крупного рогатого скота, содержащегося гражданами, в том числе в личных подсобных хозяйствах, в крестьянских (фермерских) хозяйствах, индивидуальными предпринимателями, организациями и учреждениями уголовно-исполнительной системы, иными организациями и учреждениями в целях воспроизводства, выращивания, реализации, а также требования к осуществлению мероприятий по карантинированию крупного рогатого скота, обязательным профилактическим мероприятиям и диагностическим исследованиям.</w:t>
      </w:r>
    </w:p>
    <w:p w:rsidR="00C829DC" w:rsidRPr="00BF5814" w:rsidRDefault="00C829DC" w:rsidP="00BF5814">
      <w:pPr>
        <w:spacing w:after="0" w:line="360" w:lineRule="auto"/>
        <w:ind w:firstLine="567"/>
        <w:jc w:val="both"/>
        <w:rPr>
          <w:rFonts w:ascii="Times New Roman" w:hAnsi="Times New Roman" w:cs="Times New Roman"/>
          <w:sz w:val="28"/>
          <w:szCs w:val="28"/>
        </w:rPr>
      </w:pPr>
      <w:r w:rsidRPr="00BF5814">
        <w:rPr>
          <w:rFonts w:ascii="Times New Roman" w:hAnsi="Times New Roman" w:cs="Times New Roman"/>
          <w:sz w:val="28"/>
          <w:szCs w:val="28"/>
        </w:rPr>
        <w:t>Срок действия Правил ограничен, с 01.01.2021 года до 31 декабря 2026 года.</w:t>
      </w:r>
    </w:p>
    <w:p w:rsidR="00C829DC" w:rsidRPr="00BF5814" w:rsidRDefault="00C829DC" w:rsidP="00BF5814">
      <w:pPr>
        <w:widowControl w:val="0"/>
        <w:spacing w:after="0" w:line="360" w:lineRule="auto"/>
        <w:ind w:firstLine="709"/>
        <w:jc w:val="both"/>
        <w:rPr>
          <w:rFonts w:ascii="Times New Roman" w:hAnsi="Times New Roman" w:cs="Times New Roman"/>
          <w:sz w:val="28"/>
          <w:szCs w:val="28"/>
          <w:shd w:val="clear" w:color="auto" w:fill="FFFFFF"/>
        </w:rPr>
      </w:pPr>
      <w:r w:rsidRPr="00BF5814">
        <w:rPr>
          <w:rFonts w:ascii="Times New Roman" w:hAnsi="Times New Roman" w:cs="Times New Roman"/>
          <w:sz w:val="28"/>
          <w:szCs w:val="28"/>
          <w:shd w:val="clear" w:color="auto" w:fill="FFFFFF"/>
        </w:rPr>
        <w:t>5</w:t>
      </w:r>
      <w:r w:rsidRPr="00BF5814">
        <w:rPr>
          <w:rFonts w:ascii="Times New Roman" w:hAnsi="Times New Roman" w:cs="Times New Roman"/>
          <w:b/>
          <w:sz w:val="28"/>
          <w:szCs w:val="28"/>
          <w:shd w:val="clear" w:color="auto" w:fill="FFFFFF"/>
        </w:rPr>
        <w:t xml:space="preserve">. </w:t>
      </w:r>
      <w:r w:rsidRPr="00BF5814">
        <w:rPr>
          <w:rFonts w:ascii="Times New Roman" w:hAnsi="Times New Roman" w:cs="Times New Roman"/>
          <w:sz w:val="28"/>
          <w:szCs w:val="28"/>
          <w:shd w:val="clear" w:color="auto" w:fill="FFFFFF"/>
        </w:rPr>
        <w:t>С 1 марта 2021 года вступил в силу приказ Минсельхоза России от 25.11.2020 года № 705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бешенства».</w:t>
      </w:r>
    </w:p>
    <w:p w:rsidR="00C829DC" w:rsidRPr="00BF5814" w:rsidRDefault="00C829DC" w:rsidP="00BF5814">
      <w:pPr>
        <w:widowControl w:val="0"/>
        <w:spacing w:after="0" w:line="360" w:lineRule="auto"/>
        <w:ind w:firstLine="709"/>
        <w:jc w:val="both"/>
        <w:rPr>
          <w:rFonts w:ascii="Times New Roman" w:hAnsi="Times New Roman" w:cs="Times New Roman"/>
          <w:sz w:val="28"/>
          <w:szCs w:val="28"/>
          <w:shd w:val="clear" w:color="auto" w:fill="FFFFFF"/>
        </w:rPr>
      </w:pPr>
      <w:r w:rsidRPr="00BF5814">
        <w:rPr>
          <w:rFonts w:ascii="Times New Roman" w:hAnsi="Times New Roman" w:cs="Times New Roman"/>
          <w:sz w:val="28"/>
          <w:szCs w:val="28"/>
          <w:shd w:val="clear" w:color="auto" w:fill="FFFFFF"/>
        </w:rPr>
        <w:t>Срок действия документа ограничен, с 01.03.2021 года до 28 февраля 2027 года.</w:t>
      </w:r>
    </w:p>
    <w:p w:rsidR="00C829DC" w:rsidRPr="00BF5814" w:rsidRDefault="00C829DC" w:rsidP="00BF5814">
      <w:pPr>
        <w:widowControl w:val="0"/>
        <w:spacing w:after="0" w:line="360" w:lineRule="auto"/>
        <w:ind w:firstLine="709"/>
        <w:jc w:val="both"/>
        <w:rPr>
          <w:rFonts w:ascii="Times New Roman" w:hAnsi="Times New Roman" w:cs="Times New Roman"/>
          <w:sz w:val="28"/>
          <w:szCs w:val="28"/>
          <w:shd w:val="clear" w:color="auto" w:fill="FFFFFF"/>
        </w:rPr>
      </w:pPr>
      <w:r w:rsidRPr="00BF5814">
        <w:rPr>
          <w:rFonts w:ascii="Times New Roman" w:hAnsi="Times New Roman" w:cs="Times New Roman"/>
          <w:sz w:val="28"/>
          <w:szCs w:val="28"/>
          <w:shd w:val="clear" w:color="auto" w:fill="FFFFFF"/>
        </w:rPr>
        <w:t>6. С 1 марта 2021 года вступил в силу приказ Минсельхоза России от 08.09.2020 года № 534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туберкулеза».</w:t>
      </w:r>
    </w:p>
    <w:p w:rsidR="00C829DC" w:rsidRPr="00BF5814" w:rsidRDefault="00C829DC" w:rsidP="00BF5814">
      <w:pPr>
        <w:widowControl w:val="0"/>
        <w:spacing w:after="0" w:line="360" w:lineRule="auto"/>
        <w:ind w:firstLine="709"/>
        <w:jc w:val="both"/>
        <w:rPr>
          <w:rFonts w:ascii="Times New Roman" w:hAnsi="Times New Roman" w:cs="Times New Roman"/>
          <w:sz w:val="28"/>
          <w:szCs w:val="28"/>
          <w:shd w:val="clear" w:color="auto" w:fill="FFFFFF"/>
        </w:rPr>
      </w:pPr>
      <w:r w:rsidRPr="00BF5814">
        <w:rPr>
          <w:rFonts w:ascii="Times New Roman" w:hAnsi="Times New Roman" w:cs="Times New Roman"/>
          <w:sz w:val="28"/>
          <w:szCs w:val="28"/>
          <w:shd w:val="clear" w:color="auto" w:fill="FFFFFF"/>
        </w:rPr>
        <w:t xml:space="preserve">Срок действия документа ограничен, с 01.03.2021 года до 28 февраля </w:t>
      </w:r>
      <w:r w:rsidRPr="00BF5814">
        <w:rPr>
          <w:rFonts w:ascii="Times New Roman" w:hAnsi="Times New Roman" w:cs="Times New Roman"/>
          <w:sz w:val="28"/>
          <w:szCs w:val="28"/>
          <w:shd w:val="clear" w:color="auto" w:fill="FFFFFF"/>
        </w:rPr>
        <w:lastRenderedPageBreak/>
        <w:t>2027 года.</w:t>
      </w:r>
    </w:p>
    <w:p w:rsidR="00C829DC" w:rsidRPr="00BF5814" w:rsidRDefault="00C829DC" w:rsidP="00BF5814">
      <w:pPr>
        <w:widowControl w:val="0"/>
        <w:spacing w:after="0" w:line="360" w:lineRule="auto"/>
        <w:ind w:firstLine="709"/>
        <w:jc w:val="both"/>
        <w:rPr>
          <w:rFonts w:ascii="Times New Roman" w:hAnsi="Times New Roman" w:cs="Times New Roman"/>
          <w:sz w:val="28"/>
          <w:szCs w:val="28"/>
          <w:shd w:val="clear" w:color="auto" w:fill="FFFFFF"/>
        </w:rPr>
      </w:pPr>
      <w:r w:rsidRPr="00BF5814">
        <w:rPr>
          <w:rFonts w:ascii="Times New Roman" w:hAnsi="Times New Roman" w:cs="Times New Roman"/>
          <w:b/>
          <w:sz w:val="28"/>
          <w:szCs w:val="28"/>
          <w:shd w:val="clear" w:color="auto" w:fill="FFFFFF"/>
        </w:rPr>
        <w:t xml:space="preserve">7. </w:t>
      </w:r>
      <w:r w:rsidRPr="00BF5814">
        <w:rPr>
          <w:rFonts w:ascii="Times New Roman" w:hAnsi="Times New Roman" w:cs="Times New Roman"/>
          <w:sz w:val="28"/>
          <w:szCs w:val="28"/>
          <w:shd w:val="clear" w:color="auto" w:fill="FFFFFF"/>
        </w:rPr>
        <w:t>С 1 марта 2021 года вступил в силу Приказ Министерства сельского хозяйства РФ от 8 сентября 2020 г. N 533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бруцеллеза (включая инфекционный эпидидимит баранов)"</w:t>
      </w:r>
    </w:p>
    <w:p w:rsidR="00C829DC" w:rsidRPr="00BF5814" w:rsidRDefault="00C829DC" w:rsidP="00BF5814">
      <w:pPr>
        <w:widowControl w:val="0"/>
        <w:spacing w:after="0" w:line="360" w:lineRule="auto"/>
        <w:ind w:firstLine="709"/>
        <w:jc w:val="both"/>
        <w:rPr>
          <w:rFonts w:ascii="Times New Roman" w:hAnsi="Times New Roman" w:cs="Times New Roman"/>
          <w:sz w:val="28"/>
          <w:szCs w:val="28"/>
          <w:shd w:val="clear" w:color="auto" w:fill="FFFFFF"/>
        </w:rPr>
      </w:pPr>
      <w:r w:rsidRPr="00BF5814">
        <w:rPr>
          <w:rFonts w:ascii="Times New Roman" w:hAnsi="Times New Roman" w:cs="Times New Roman"/>
          <w:sz w:val="28"/>
          <w:szCs w:val="28"/>
          <w:shd w:val="clear" w:color="auto" w:fill="FFFFFF"/>
        </w:rPr>
        <w:t>Срок действия документа ограничен, с 01.03.2021 года до 28 февраля 2027 года.</w:t>
      </w:r>
    </w:p>
    <w:p w:rsidR="00C829DC" w:rsidRPr="00BF5814" w:rsidRDefault="00C829DC" w:rsidP="00BF5814">
      <w:pPr>
        <w:widowControl w:val="0"/>
        <w:spacing w:after="0" w:line="360" w:lineRule="auto"/>
        <w:ind w:firstLine="709"/>
        <w:jc w:val="both"/>
        <w:rPr>
          <w:rFonts w:ascii="Times New Roman" w:hAnsi="Times New Roman" w:cs="Times New Roman"/>
          <w:sz w:val="28"/>
          <w:szCs w:val="28"/>
          <w:shd w:val="clear" w:color="auto" w:fill="FFFFFF"/>
        </w:rPr>
      </w:pPr>
      <w:r w:rsidRPr="00BF5814">
        <w:rPr>
          <w:rFonts w:ascii="Times New Roman" w:hAnsi="Times New Roman" w:cs="Times New Roman"/>
          <w:b/>
          <w:sz w:val="28"/>
          <w:szCs w:val="28"/>
          <w:shd w:val="clear" w:color="auto" w:fill="FFFFFF"/>
        </w:rPr>
        <w:t xml:space="preserve">8.  </w:t>
      </w:r>
      <w:r w:rsidRPr="00BF5814">
        <w:rPr>
          <w:rFonts w:ascii="Times New Roman" w:hAnsi="Times New Roman" w:cs="Times New Roman"/>
          <w:sz w:val="28"/>
          <w:szCs w:val="28"/>
          <w:shd w:val="clear" w:color="auto" w:fill="FFFFFF"/>
        </w:rPr>
        <w:t>С 29 июня 2021 года вступает в законную силу федеральный закон от 30 декабря 2020 г. № 490-ФЗ «О пчеловодстве в Российской Федерации».</w:t>
      </w:r>
    </w:p>
    <w:p w:rsidR="00C829DC" w:rsidRPr="00BF5814" w:rsidRDefault="00C829DC" w:rsidP="00BF5814">
      <w:pPr>
        <w:widowControl w:val="0"/>
        <w:spacing w:after="0" w:line="360" w:lineRule="auto"/>
        <w:ind w:firstLine="709"/>
        <w:jc w:val="both"/>
        <w:rPr>
          <w:rFonts w:ascii="Times New Roman" w:hAnsi="Times New Roman" w:cs="Times New Roman"/>
          <w:sz w:val="28"/>
          <w:szCs w:val="28"/>
          <w:shd w:val="clear" w:color="auto" w:fill="FFFFFF"/>
        </w:rPr>
      </w:pPr>
      <w:r w:rsidRPr="00BF5814">
        <w:rPr>
          <w:rFonts w:ascii="Times New Roman" w:hAnsi="Times New Roman" w:cs="Times New Roman"/>
          <w:sz w:val="28"/>
          <w:szCs w:val="28"/>
          <w:shd w:val="clear" w:color="auto" w:fill="FFFFFF"/>
        </w:rPr>
        <w:t>Закон устанавливает основные задачи и направления развития пчеловодства; права союзов (ассоциаций) пчеловодческих хозяйств; меры поддержки (включая содействие созданию сбытовых (торговых), перерабатывающих, обслуживающих, потребительских и иных с/х кооперативов); полномочия органов власти в данной сфере. Отдельные нормы посвящены предупреждению и ликвидации болезней пчел, предотвращению отравления пчел пестицидами и агрохимикатами, сохранению племенной продукции пчеловодства.</w:t>
      </w:r>
    </w:p>
    <w:p w:rsidR="00C829DC" w:rsidRPr="00BF5814" w:rsidRDefault="00C829DC" w:rsidP="00BF5814">
      <w:pPr>
        <w:widowControl w:val="0"/>
        <w:spacing w:after="0" w:line="360" w:lineRule="auto"/>
        <w:ind w:firstLine="709"/>
        <w:jc w:val="both"/>
        <w:rPr>
          <w:rFonts w:ascii="Times New Roman" w:hAnsi="Times New Roman" w:cs="Times New Roman"/>
          <w:sz w:val="28"/>
          <w:szCs w:val="28"/>
          <w:shd w:val="clear" w:color="auto" w:fill="FFFFFF"/>
        </w:rPr>
      </w:pPr>
      <w:r w:rsidRPr="00BF5814">
        <w:rPr>
          <w:rFonts w:ascii="Times New Roman" w:hAnsi="Times New Roman" w:cs="Times New Roman"/>
          <w:sz w:val="28"/>
          <w:szCs w:val="28"/>
          <w:shd w:val="clear" w:color="auto" w:fill="FFFFFF"/>
        </w:rPr>
        <w:t>9. С 1 сентября 2021 года вступает в силу приказ Министерства сельского хозяйства Российской Федерации от 24.03.2021 № 156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лейкоза крупного рогатого скота</w:t>
      </w:r>
    </w:p>
    <w:p w:rsidR="00C829DC" w:rsidRPr="00BF5814" w:rsidRDefault="00C829DC" w:rsidP="00BF5814">
      <w:pPr>
        <w:widowControl w:val="0"/>
        <w:spacing w:after="0" w:line="360" w:lineRule="auto"/>
        <w:ind w:firstLine="709"/>
        <w:jc w:val="both"/>
        <w:rPr>
          <w:rFonts w:ascii="Times New Roman" w:hAnsi="Times New Roman" w:cs="Times New Roman"/>
          <w:sz w:val="28"/>
          <w:szCs w:val="28"/>
          <w:shd w:val="clear" w:color="auto" w:fill="FFFFFF"/>
        </w:rPr>
      </w:pPr>
      <w:r w:rsidRPr="00BF5814">
        <w:rPr>
          <w:rFonts w:ascii="Times New Roman" w:hAnsi="Times New Roman" w:cs="Times New Roman"/>
          <w:sz w:val="28"/>
          <w:szCs w:val="28"/>
          <w:shd w:val="clear" w:color="auto" w:fill="FFFFFF"/>
        </w:rPr>
        <w:t xml:space="preserve">Данные правила устанавливают обязательные требования к осуществлению профилактических, диагностических, ограничительных и иных мероприятий, установлению и отмене на территории Российской Федерации карантина и иных ограничений, направленных на предотвращение распространения и ликвидацию очагов лейкоза крупного </w:t>
      </w:r>
      <w:r w:rsidRPr="00BF5814">
        <w:rPr>
          <w:rFonts w:ascii="Times New Roman" w:hAnsi="Times New Roman" w:cs="Times New Roman"/>
          <w:sz w:val="28"/>
          <w:szCs w:val="28"/>
          <w:shd w:val="clear" w:color="auto" w:fill="FFFFFF"/>
        </w:rPr>
        <w:lastRenderedPageBreak/>
        <w:t>рогатого скота.</w:t>
      </w:r>
    </w:p>
    <w:p w:rsidR="00C829DC" w:rsidRPr="00BF5814" w:rsidRDefault="00C829DC" w:rsidP="00BF5814">
      <w:pPr>
        <w:widowControl w:val="0"/>
        <w:spacing w:after="0" w:line="360" w:lineRule="auto"/>
        <w:ind w:firstLine="709"/>
        <w:jc w:val="both"/>
        <w:rPr>
          <w:rFonts w:ascii="Times New Roman" w:hAnsi="Times New Roman" w:cs="Times New Roman"/>
          <w:sz w:val="28"/>
          <w:szCs w:val="28"/>
          <w:shd w:val="clear" w:color="auto" w:fill="FFFFFF"/>
        </w:rPr>
      </w:pPr>
      <w:r w:rsidRPr="00BF5814">
        <w:rPr>
          <w:rFonts w:ascii="Times New Roman" w:hAnsi="Times New Roman" w:cs="Times New Roman"/>
          <w:sz w:val="28"/>
          <w:szCs w:val="28"/>
          <w:shd w:val="clear" w:color="auto" w:fill="FFFFFF"/>
        </w:rPr>
        <w:t xml:space="preserve">10. С 1 сентября 2021 года вступает в силу приказ Министерства сельского хозяйства Российской Федерации от 24.03.2021 № 157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ящура". </w:t>
      </w:r>
    </w:p>
    <w:p w:rsidR="00C829DC" w:rsidRPr="00BF5814" w:rsidRDefault="00C829DC" w:rsidP="00BF5814">
      <w:pPr>
        <w:widowControl w:val="0"/>
        <w:spacing w:after="0" w:line="360" w:lineRule="auto"/>
        <w:ind w:firstLine="709"/>
        <w:jc w:val="both"/>
        <w:rPr>
          <w:rFonts w:ascii="Times New Roman" w:hAnsi="Times New Roman" w:cs="Times New Roman"/>
          <w:sz w:val="28"/>
          <w:szCs w:val="28"/>
          <w:shd w:val="clear" w:color="auto" w:fill="FFFFFF"/>
        </w:rPr>
      </w:pPr>
      <w:r w:rsidRPr="00BF5814">
        <w:rPr>
          <w:rFonts w:ascii="Times New Roman" w:hAnsi="Times New Roman" w:cs="Times New Roman"/>
          <w:sz w:val="28"/>
          <w:szCs w:val="28"/>
          <w:shd w:val="clear" w:color="auto" w:fill="FFFFFF"/>
        </w:rPr>
        <w:t>Данные правила устанавливают обязательные для исполнения требования к осуществлению профилактических, диагностических, ограничительных и иных мероприятий, установлению и отмене на территории Российской Федерации карантина и иных ограничений, направленных на предотвращение распространения и ликвидацию очагов ящура.</w:t>
      </w:r>
    </w:p>
    <w:p w:rsidR="00C829DC" w:rsidRPr="00BF5814" w:rsidRDefault="00C829DC" w:rsidP="00BF5814">
      <w:pPr>
        <w:widowControl w:val="0"/>
        <w:spacing w:after="0" w:line="360" w:lineRule="auto"/>
        <w:ind w:firstLine="709"/>
        <w:jc w:val="both"/>
        <w:rPr>
          <w:rFonts w:ascii="Times New Roman" w:hAnsi="Times New Roman" w:cs="Times New Roman"/>
          <w:sz w:val="28"/>
          <w:szCs w:val="28"/>
          <w:shd w:val="clear" w:color="auto" w:fill="FFFFFF"/>
        </w:rPr>
      </w:pPr>
      <w:r w:rsidRPr="00BF5814">
        <w:rPr>
          <w:rFonts w:ascii="Times New Roman" w:hAnsi="Times New Roman" w:cs="Times New Roman"/>
          <w:sz w:val="28"/>
          <w:szCs w:val="28"/>
          <w:shd w:val="clear" w:color="auto" w:fill="FFFFFF"/>
        </w:rPr>
        <w:t>11. С 1 сентября 2021 года вступает в силу приказ Министерства сельского хозяйства Российской Федерации от 24.03.2021 № 158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высокопатогенного гриппа птиц".</w:t>
      </w:r>
    </w:p>
    <w:p w:rsidR="00C829DC" w:rsidRPr="00BF5814" w:rsidRDefault="00C829DC" w:rsidP="00BF5814">
      <w:pPr>
        <w:widowControl w:val="0"/>
        <w:spacing w:after="0" w:line="360" w:lineRule="auto"/>
        <w:ind w:firstLine="709"/>
        <w:jc w:val="both"/>
        <w:rPr>
          <w:rFonts w:ascii="Times New Roman" w:hAnsi="Times New Roman" w:cs="Times New Roman"/>
          <w:sz w:val="28"/>
          <w:szCs w:val="28"/>
          <w:shd w:val="clear" w:color="auto" w:fill="FFFFFF"/>
        </w:rPr>
      </w:pPr>
      <w:r w:rsidRPr="00BF5814">
        <w:rPr>
          <w:rFonts w:ascii="Times New Roman" w:hAnsi="Times New Roman" w:cs="Times New Roman"/>
          <w:sz w:val="28"/>
          <w:szCs w:val="28"/>
          <w:shd w:val="clear" w:color="auto" w:fill="FFFFFF"/>
        </w:rPr>
        <w:t>Данные правила устанавливают обязательные для исполнения требования к осуществлению профилактических, диагностических, ограничительных и иных мероприятий, установлению и отмене на территории Российской Федерации карантина и иных ограничений, направленных на предотвращение распространения и ликвидацию очагов высокопатогенного гриппа птиц.</w:t>
      </w:r>
    </w:p>
    <w:p w:rsidR="00C829DC" w:rsidRPr="00BF5814" w:rsidRDefault="00C829DC" w:rsidP="00BF5814">
      <w:pPr>
        <w:widowControl w:val="0"/>
        <w:spacing w:after="0" w:line="360" w:lineRule="auto"/>
        <w:ind w:firstLine="709"/>
        <w:jc w:val="both"/>
        <w:rPr>
          <w:rFonts w:ascii="Times New Roman" w:hAnsi="Times New Roman" w:cs="Times New Roman"/>
          <w:sz w:val="28"/>
          <w:szCs w:val="28"/>
          <w:shd w:val="clear" w:color="auto" w:fill="FFFFFF"/>
        </w:rPr>
      </w:pPr>
      <w:r w:rsidRPr="00BF5814">
        <w:rPr>
          <w:rFonts w:ascii="Times New Roman" w:hAnsi="Times New Roman" w:cs="Times New Roman"/>
          <w:sz w:val="28"/>
          <w:szCs w:val="28"/>
          <w:shd w:val="clear" w:color="auto" w:fill="FFFFFF"/>
        </w:rPr>
        <w:t xml:space="preserve">12. С 1 сентября 2021 года вступает в силу приказ Министерства сельского хозяйства Российской Федерации от 21.05.2021 № 327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губкообразной энцефалопатии </w:t>
      </w:r>
      <w:r w:rsidRPr="00BF5814">
        <w:rPr>
          <w:rFonts w:ascii="Times New Roman" w:hAnsi="Times New Roman" w:cs="Times New Roman"/>
          <w:sz w:val="28"/>
          <w:szCs w:val="28"/>
          <w:shd w:val="clear" w:color="auto" w:fill="FFFFFF"/>
        </w:rPr>
        <w:lastRenderedPageBreak/>
        <w:t>крупного рогатого скота".</w:t>
      </w:r>
    </w:p>
    <w:p w:rsidR="00C829DC" w:rsidRPr="00BF5814" w:rsidRDefault="00C829DC" w:rsidP="00BF5814">
      <w:pPr>
        <w:widowControl w:val="0"/>
        <w:spacing w:after="0" w:line="360" w:lineRule="auto"/>
        <w:ind w:firstLine="709"/>
        <w:jc w:val="both"/>
        <w:rPr>
          <w:rFonts w:ascii="Times New Roman" w:hAnsi="Times New Roman" w:cs="Times New Roman"/>
          <w:sz w:val="28"/>
          <w:szCs w:val="28"/>
          <w:shd w:val="clear" w:color="auto" w:fill="FFFFFF"/>
        </w:rPr>
      </w:pPr>
      <w:r w:rsidRPr="00BF5814">
        <w:rPr>
          <w:rFonts w:ascii="Times New Roman" w:hAnsi="Times New Roman" w:cs="Times New Roman"/>
          <w:sz w:val="28"/>
          <w:szCs w:val="28"/>
          <w:shd w:val="clear" w:color="auto" w:fill="FFFFFF"/>
        </w:rPr>
        <w:t xml:space="preserve">Данные правила устанавливают обязательные для исполнения требования к осуществлению профилактических, диагностических, ограничительных и иных мероприятий, установлению и отмене на территории Российской Федерации карантина и иных ограничений, направленных на предотвращение распространения и ликвидацию очагов губкообразной энцефалопатии крупного рогатого скота. </w:t>
      </w:r>
    </w:p>
    <w:p w:rsidR="00C829DC" w:rsidRPr="00BF5814" w:rsidRDefault="00C829DC" w:rsidP="00BF5814">
      <w:pPr>
        <w:spacing w:after="0" w:line="360" w:lineRule="auto"/>
        <w:ind w:firstLine="708"/>
        <w:jc w:val="both"/>
        <w:rPr>
          <w:rFonts w:ascii="Times New Roman" w:hAnsi="Times New Roman" w:cs="Times New Roman"/>
          <w:sz w:val="28"/>
          <w:szCs w:val="28"/>
        </w:rPr>
      </w:pPr>
      <w:r w:rsidRPr="00BF5814">
        <w:rPr>
          <w:rFonts w:ascii="Times New Roman" w:hAnsi="Times New Roman" w:cs="Times New Roman"/>
          <w:sz w:val="28"/>
          <w:szCs w:val="28"/>
        </w:rPr>
        <w:t>Более подробно с нормативно-правовыми документами в области ветеринарного надзора можно ознакомиться на сайте Управления.</w:t>
      </w:r>
    </w:p>
    <w:p w:rsidR="00C829DC" w:rsidRPr="00BF5814" w:rsidRDefault="00C829DC" w:rsidP="00BF5814">
      <w:pPr>
        <w:spacing w:after="0" w:line="360" w:lineRule="auto"/>
        <w:jc w:val="both"/>
        <w:rPr>
          <w:rFonts w:ascii="Times New Roman" w:hAnsi="Times New Roman" w:cs="Times New Roman"/>
          <w:sz w:val="28"/>
          <w:szCs w:val="28"/>
        </w:rPr>
      </w:pPr>
    </w:p>
    <w:p w:rsidR="00C829DC" w:rsidRPr="00BF5814" w:rsidRDefault="00C829DC" w:rsidP="00BF5814">
      <w:pPr>
        <w:spacing w:after="0" w:line="360" w:lineRule="auto"/>
        <w:jc w:val="both"/>
        <w:rPr>
          <w:rFonts w:ascii="Times New Roman" w:hAnsi="Times New Roman" w:cs="Times New Roman"/>
          <w:sz w:val="28"/>
          <w:szCs w:val="28"/>
        </w:rPr>
      </w:pPr>
    </w:p>
    <w:p w:rsidR="00F52B37" w:rsidRPr="00BF5814" w:rsidRDefault="00F52B37" w:rsidP="00BF5814">
      <w:pPr>
        <w:pStyle w:val="a3"/>
        <w:spacing w:line="360" w:lineRule="auto"/>
        <w:ind w:left="0"/>
        <w:jc w:val="center"/>
        <w:rPr>
          <w:b/>
          <w:bCs/>
          <w:sz w:val="28"/>
          <w:szCs w:val="28"/>
        </w:rPr>
      </w:pPr>
      <w:r w:rsidRPr="00BF5814">
        <w:rPr>
          <w:b/>
          <w:bCs/>
          <w:sz w:val="28"/>
          <w:szCs w:val="28"/>
        </w:rPr>
        <w:t>Г</w:t>
      </w:r>
      <w:r w:rsidR="00984235" w:rsidRPr="00BF5814">
        <w:rPr>
          <w:b/>
          <w:bCs/>
          <w:sz w:val="28"/>
          <w:szCs w:val="28"/>
        </w:rPr>
        <w:t>осударственн</w:t>
      </w:r>
      <w:r w:rsidRPr="00BF5814">
        <w:rPr>
          <w:b/>
          <w:bCs/>
          <w:sz w:val="28"/>
          <w:szCs w:val="28"/>
        </w:rPr>
        <w:t xml:space="preserve">ый </w:t>
      </w:r>
      <w:r w:rsidR="00984235" w:rsidRPr="00BF5814">
        <w:rPr>
          <w:b/>
          <w:bCs/>
          <w:sz w:val="28"/>
          <w:szCs w:val="28"/>
        </w:rPr>
        <w:t>ветеринарн</w:t>
      </w:r>
      <w:r w:rsidRPr="00BF5814">
        <w:rPr>
          <w:b/>
          <w:bCs/>
          <w:sz w:val="28"/>
          <w:szCs w:val="28"/>
        </w:rPr>
        <w:t>ый</w:t>
      </w:r>
      <w:r w:rsidR="00984235" w:rsidRPr="00BF5814">
        <w:rPr>
          <w:b/>
          <w:bCs/>
          <w:sz w:val="28"/>
          <w:szCs w:val="28"/>
        </w:rPr>
        <w:t xml:space="preserve"> надзор в сфере обращения лекарственных средств для ветеринарного применения и лицензионного контроля </w:t>
      </w:r>
    </w:p>
    <w:p w:rsidR="00CE16B5" w:rsidRPr="00BF5814" w:rsidRDefault="00CE16B5" w:rsidP="00BF5814">
      <w:pPr>
        <w:pStyle w:val="a3"/>
        <w:spacing w:line="360" w:lineRule="auto"/>
        <w:ind w:left="0"/>
        <w:jc w:val="center"/>
        <w:rPr>
          <w:b/>
          <w:bCs/>
          <w:sz w:val="28"/>
          <w:szCs w:val="28"/>
        </w:rPr>
      </w:pPr>
    </w:p>
    <w:p w:rsidR="00CE16B5" w:rsidRPr="00BF5814" w:rsidRDefault="00CE16B5" w:rsidP="00BF5814">
      <w:pPr>
        <w:pStyle w:val="a3"/>
        <w:spacing w:line="360" w:lineRule="auto"/>
        <w:ind w:left="0" w:firstLine="708"/>
        <w:jc w:val="both"/>
        <w:rPr>
          <w:bCs/>
          <w:sz w:val="28"/>
          <w:szCs w:val="28"/>
        </w:rPr>
      </w:pPr>
      <w:r w:rsidRPr="00BF5814">
        <w:rPr>
          <w:bCs/>
          <w:sz w:val="28"/>
          <w:szCs w:val="28"/>
        </w:rPr>
        <w:t>За 1 полугодие 2021 года в области государственного ветеринарного надзора в сфере обращения лекарственных средств для ветеринарного применения и лицензионного контроля в результате проверок выявлены нижеследующие основные нарушения:</w:t>
      </w:r>
    </w:p>
    <w:p w:rsidR="00CE16B5" w:rsidRPr="00BF5814" w:rsidRDefault="00CE16B5" w:rsidP="00BF5814">
      <w:pPr>
        <w:pStyle w:val="a4"/>
        <w:widowControl w:val="0"/>
        <w:spacing w:line="360" w:lineRule="auto"/>
        <w:ind w:firstLine="709"/>
        <w:contextualSpacing/>
        <w:jc w:val="both"/>
        <w:rPr>
          <w:sz w:val="28"/>
          <w:szCs w:val="28"/>
        </w:rPr>
      </w:pPr>
      <w:r w:rsidRPr="00BF5814">
        <w:rPr>
          <w:sz w:val="28"/>
          <w:szCs w:val="28"/>
        </w:rPr>
        <w:t>Несоблюдение правил хранения лекарственных препаратов, в части:</w:t>
      </w:r>
    </w:p>
    <w:p w:rsidR="00CE16B5" w:rsidRPr="00BF5814" w:rsidRDefault="00CE16B5" w:rsidP="00BF5814">
      <w:pPr>
        <w:pStyle w:val="a4"/>
        <w:widowControl w:val="0"/>
        <w:spacing w:line="360" w:lineRule="auto"/>
        <w:ind w:firstLine="709"/>
        <w:contextualSpacing/>
        <w:jc w:val="both"/>
        <w:rPr>
          <w:sz w:val="28"/>
          <w:szCs w:val="28"/>
        </w:rPr>
      </w:pPr>
      <w:r w:rsidRPr="00BF5814">
        <w:rPr>
          <w:sz w:val="28"/>
          <w:szCs w:val="28"/>
        </w:rPr>
        <w:t>- отсутствие холодильного оборудования, для хранения лекарственных препаратов, требующих защиты от воздействия повышенной температуры;</w:t>
      </w:r>
    </w:p>
    <w:p w:rsidR="00CE16B5" w:rsidRPr="00BF5814" w:rsidRDefault="00CE16B5" w:rsidP="00BF5814">
      <w:pPr>
        <w:pStyle w:val="a4"/>
        <w:widowControl w:val="0"/>
        <w:spacing w:line="360" w:lineRule="auto"/>
        <w:ind w:firstLine="709"/>
        <w:contextualSpacing/>
        <w:jc w:val="both"/>
        <w:rPr>
          <w:sz w:val="28"/>
          <w:szCs w:val="28"/>
        </w:rPr>
      </w:pPr>
      <w:r w:rsidRPr="00BF5814">
        <w:rPr>
          <w:sz w:val="28"/>
          <w:szCs w:val="28"/>
        </w:rPr>
        <w:t>-  защиты лекарственных препаратов от действия света;</w:t>
      </w:r>
    </w:p>
    <w:p w:rsidR="00CE16B5" w:rsidRPr="00BF5814" w:rsidRDefault="00CE16B5" w:rsidP="00BF5814">
      <w:pPr>
        <w:pStyle w:val="a4"/>
        <w:widowControl w:val="0"/>
        <w:spacing w:line="360" w:lineRule="auto"/>
        <w:ind w:firstLine="709"/>
        <w:contextualSpacing/>
        <w:jc w:val="both"/>
        <w:rPr>
          <w:sz w:val="28"/>
          <w:szCs w:val="28"/>
        </w:rPr>
      </w:pPr>
      <w:r w:rsidRPr="00BF5814">
        <w:rPr>
          <w:sz w:val="28"/>
          <w:szCs w:val="28"/>
        </w:rPr>
        <w:t>- хранение биологических лекарственных препаратов на внутренней стороне двери холодильника;</w:t>
      </w:r>
    </w:p>
    <w:p w:rsidR="00CE16B5" w:rsidRPr="00BF5814" w:rsidRDefault="00CE16B5" w:rsidP="00BF5814">
      <w:pPr>
        <w:pStyle w:val="a4"/>
        <w:widowControl w:val="0"/>
        <w:spacing w:line="360" w:lineRule="auto"/>
        <w:ind w:firstLine="709"/>
        <w:contextualSpacing/>
        <w:jc w:val="both"/>
        <w:rPr>
          <w:sz w:val="28"/>
          <w:szCs w:val="28"/>
        </w:rPr>
      </w:pPr>
      <w:r w:rsidRPr="00BF5814">
        <w:rPr>
          <w:sz w:val="28"/>
          <w:szCs w:val="28"/>
        </w:rPr>
        <w:t>- отсутствие нумерации и маркировки стеллажей, шкафов и полок для хранения лекарственных препаратов для ветеринарного применения;</w:t>
      </w:r>
    </w:p>
    <w:p w:rsidR="00CE16B5" w:rsidRPr="00BF5814" w:rsidRDefault="00CE16B5" w:rsidP="00BF5814">
      <w:pPr>
        <w:pStyle w:val="a4"/>
        <w:widowControl w:val="0"/>
        <w:spacing w:line="360" w:lineRule="auto"/>
        <w:ind w:firstLine="709"/>
        <w:contextualSpacing/>
        <w:jc w:val="both"/>
        <w:rPr>
          <w:sz w:val="28"/>
          <w:szCs w:val="28"/>
        </w:rPr>
      </w:pPr>
      <w:r w:rsidRPr="00BF5814">
        <w:rPr>
          <w:sz w:val="28"/>
          <w:szCs w:val="28"/>
        </w:rPr>
        <w:t>-  отсутствие стеллажных карт;</w:t>
      </w:r>
    </w:p>
    <w:p w:rsidR="00CE16B5" w:rsidRPr="00BF5814" w:rsidRDefault="00CE16B5" w:rsidP="00BF5814">
      <w:pPr>
        <w:pStyle w:val="a4"/>
        <w:widowControl w:val="0"/>
        <w:spacing w:line="360" w:lineRule="auto"/>
        <w:ind w:firstLine="709"/>
        <w:contextualSpacing/>
        <w:jc w:val="both"/>
        <w:rPr>
          <w:sz w:val="28"/>
          <w:szCs w:val="28"/>
        </w:rPr>
      </w:pPr>
      <w:r w:rsidRPr="00BF5814">
        <w:rPr>
          <w:sz w:val="28"/>
          <w:szCs w:val="28"/>
        </w:rPr>
        <w:t xml:space="preserve">- не проведение влажной уборки полов, шкафов, стеллажей в помещении для хранения лекарственных средств с использованием </w:t>
      </w:r>
      <w:r w:rsidRPr="00BF5814">
        <w:rPr>
          <w:sz w:val="28"/>
          <w:szCs w:val="28"/>
        </w:rPr>
        <w:lastRenderedPageBreak/>
        <w:t>дезинфицирующих средств;</w:t>
      </w:r>
    </w:p>
    <w:p w:rsidR="00CE16B5" w:rsidRPr="00BF5814" w:rsidRDefault="00CE16B5" w:rsidP="00BF5814">
      <w:pPr>
        <w:pStyle w:val="a4"/>
        <w:widowControl w:val="0"/>
        <w:spacing w:line="360" w:lineRule="auto"/>
        <w:ind w:firstLine="709"/>
        <w:contextualSpacing/>
        <w:jc w:val="both"/>
        <w:rPr>
          <w:sz w:val="28"/>
          <w:szCs w:val="28"/>
        </w:rPr>
      </w:pPr>
      <w:r w:rsidRPr="00BF5814">
        <w:rPr>
          <w:sz w:val="28"/>
          <w:szCs w:val="28"/>
        </w:rPr>
        <w:t>- отсутствие ведения учёта лекарственных средств, срок годности которых составляет менее одной трети от всего срока годности;</w:t>
      </w:r>
    </w:p>
    <w:p w:rsidR="00CE16B5" w:rsidRPr="00BF5814" w:rsidRDefault="00CE16B5" w:rsidP="00BF5814">
      <w:pPr>
        <w:pStyle w:val="a4"/>
        <w:widowControl w:val="0"/>
        <w:spacing w:line="360" w:lineRule="auto"/>
        <w:ind w:firstLine="709"/>
        <w:contextualSpacing/>
        <w:jc w:val="both"/>
        <w:rPr>
          <w:sz w:val="28"/>
          <w:szCs w:val="28"/>
        </w:rPr>
      </w:pPr>
      <w:r w:rsidRPr="00BF5814">
        <w:rPr>
          <w:sz w:val="28"/>
          <w:szCs w:val="28"/>
        </w:rPr>
        <w:t>- отсутствие регистрации показаний приборов для измерения температуры и влажности в помещении для хранения лекарственных препаратов;</w:t>
      </w:r>
    </w:p>
    <w:p w:rsidR="00CE16B5" w:rsidRPr="00BF5814" w:rsidRDefault="00CE16B5" w:rsidP="00BF5814">
      <w:pPr>
        <w:pStyle w:val="a4"/>
        <w:widowControl w:val="0"/>
        <w:spacing w:line="360" w:lineRule="auto"/>
        <w:ind w:firstLine="709"/>
        <w:contextualSpacing/>
        <w:jc w:val="both"/>
        <w:rPr>
          <w:sz w:val="28"/>
          <w:szCs w:val="28"/>
        </w:rPr>
      </w:pPr>
      <w:r w:rsidRPr="00BF5814">
        <w:rPr>
          <w:sz w:val="28"/>
          <w:szCs w:val="28"/>
        </w:rPr>
        <w:t>- отсутствие специально выделенной зоны или отдельного контейнера для лекарственных препаратов с истёкшим сроком годности, в повреждённой упаковке, недоброкачественных, фальсифицированных или контрафактных.</w:t>
      </w:r>
    </w:p>
    <w:p w:rsidR="00CE16B5" w:rsidRPr="00BF5814" w:rsidRDefault="00CE16B5" w:rsidP="00BF5814">
      <w:pPr>
        <w:pStyle w:val="a3"/>
        <w:spacing w:line="360" w:lineRule="auto"/>
        <w:ind w:left="0" w:firstLine="708"/>
        <w:jc w:val="both"/>
        <w:rPr>
          <w:bCs/>
          <w:sz w:val="28"/>
          <w:szCs w:val="28"/>
        </w:rPr>
      </w:pPr>
      <w:r w:rsidRPr="00BF5814">
        <w:rPr>
          <w:bCs/>
          <w:sz w:val="28"/>
          <w:szCs w:val="28"/>
        </w:rPr>
        <w:t>В соответствии с Правилами хранения лекарственных средств для ветеринарного применения, утверждёнными приказом Министерства сельского хозяйства Российской Федерации от 29 июля 2021 г. № 426:</w:t>
      </w:r>
    </w:p>
    <w:p w:rsidR="00CE16B5" w:rsidRPr="00BF5814" w:rsidRDefault="00CE16B5" w:rsidP="00BF5814">
      <w:pPr>
        <w:pStyle w:val="a3"/>
        <w:numPr>
          <w:ilvl w:val="0"/>
          <w:numId w:val="23"/>
        </w:numPr>
        <w:spacing w:line="360" w:lineRule="auto"/>
        <w:ind w:left="0" w:firstLine="708"/>
        <w:jc w:val="both"/>
        <w:rPr>
          <w:bCs/>
          <w:sz w:val="28"/>
          <w:szCs w:val="28"/>
        </w:rPr>
      </w:pPr>
      <w:r w:rsidRPr="00BF5814">
        <w:rPr>
          <w:sz w:val="28"/>
          <w:szCs w:val="28"/>
        </w:rPr>
        <w:t>Помещения для хранения лекарственных средств, требующих защиты от воздействия повышенной температуры, должны быть оснащены холодильным оборудованием, укомплектованным приборами для измерения температуры.</w:t>
      </w:r>
    </w:p>
    <w:p w:rsidR="00CE16B5" w:rsidRPr="00BF5814" w:rsidRDefault="00CE16B5" w:rsidP="00BF5814">
      <w:pPr>
        <w:pStyle w:val="a3"/>
        <w:numPr>
          <w:ilvl w:val="0"/>
          <w:numId w:val="23"/>
        </w:numPr>
        <w:spacing w:line="360" w:lineRule="auto"/>
        <w:ind w:left="0" w:firstLine="708"/>
        <w:jc w:val="both"/>
        <w:rPr>
          <w:bCs/>
          <w:sz w:val="28"/>
          <w:szCs w:val="28"/>
        </w:rPr>
      </w:pPr>
      <w:r w:rsidRPr="00BF5814">
        <w:rPr>
          <w:sz w:val="28"/>
          <w:szCs w:val="28"/>
        </w:rPr>
        <w:t>Лекарственные средства, в Инструкциях или на Упаковках которых содержится информация о необходимости их защиты от действия света (далее также – фармацевтические субстанции, требующие защиты от действия света, лекарственные препараты, требующие защиты от действия света), должны храниться в помещениях или специально оборудованных местах, обеспечивающих защиту от естественного и искусственного освещения.</w:t>
      </w:r>
    </w:p>
    <w:p w:rsidR="00CE16B5" w:rsidRPr="00BF5814" w:rsidRDefault="00CE16B5" w:rsidP="00BF5814">
      <w:pPr>
        <w:pStyle w:val="a3"/>
        <w:numPr>
          <w:ilvl w:val="0"/>
          <w:numId w:val="23"/>
        </w:numPr>
        <w:spacing w:line="360" w:lineRule="auto"/>
        <w:ind w:left="0" w:firstLine="708"/>
        <w:jc w:val="both"/>
        <w:rPr>
          <w:bCs/>
          <w:sz w:val="28"/>
          <w:szCs w:val="28"/>
        </w:rPr>
      </w:pPr>
      <w:r w:rsidRPr="00BF5814">
        <w:rPr>
          <w:sz w:val="28"/>
          <w:szCs w:val="28"/>
        </w:rPr>
        <w:t>Биологические лекарственные препараты одного и того же наименования должны храниться по сериям с учётом срока их годности. Не допускается хранение биологических лекарственных препаратов на внутренней стороне двери холодильника.</w:t>
      </w:r>
    </w:p>
    <w:p w:rsidR="00CE16B5" w:rsidRPr="00BF5814" w:rsidRDefault="00CE16B5" w:rsidP="00BF5814">
      <w:pPr>
        <w:pStyle w:val="a3"/>
        <w:widowControl/>
        <w:numPr>
          <w:ilvl w:val="0"/>
          <w:numId w:val="23"/>
        </w:numPr>
        <w:autoSpaceDE/>
        <w:autoSpaceDN/>
        <w:adjustRightInd/>
        <w:spacing w:line="360" w:lineRule="auto"/>
        <w:ind w:left="0" w:firstLine="708"/>
        <w:jc w:val="both"/>
        <w:rPr>
          <w:sz w:val="28"/>
          <w:szCs w:val="28"/>
        </w:rPr>
      </w:pPr>
      <w:r w:rsidRPr="00BF5814">
        <w:rPr>
          <w:sz w:val="28"/>
          <w:szCs w:val="28"/>
        </w:rPr>
        <w:t>При хранении лекарственных средств должны быть обеспечены их систематизация и учёт.</w:t>
      </w:r>
    </w:p>
    <w:p w:rsidR="00CE16B5" w:rsidRPr="00BF5814" w:rsidRDefault="00CE16B5" w:rsidP="00BF5814">
      <w:pPr>
        <w:pStyle w:val="a3"/>
        <w:spacing w:line="360" w:lineRule="auto"/>
        <w:ind w:left="0" w:firstLine="709"/>
        <w:jc w:val="both"/>
        <w:rPr>
          <w:sz w:val="28"/>
          <w:szCs w:val="28"/>
        </w:rPr>
      </w:pPr>
      <w:r w:rsidRPr="00BF5814">
        <w:rPr>
          <w:sz w:val="28"/>
          <w:szCs w:val="28"/>
        </w:rPr>
        <w:t xml:space="preserve">В этих целях предназначенные для хранения лекарственных средств </w:t>
      </w:r>
      <w:r w:rsidRPr="00BF5814">
        <w:rPr>
          <w:sz w:val="28"/>
          <w:szCs w:val="28"/>
        </w:rPr>
        <w:lastRenderedPageBreak/>
        <w:t>стеллажи, шкафы и полки в них должны быть пронумерованы и промаркированы, поддоны (подтоварники) – промаркированы и пронумерованы.</w:t>
      </w:r>
    </w:p>
    <w:p w:rsidR="00CE16B5" w:rsidRPr="00BF5814" w:rsidRDefault="00CE16B5" w:rsidP="00BF5814">
      <w:pPr>
        <w:pStyle w:val="a3"/>
        <w:spacing w:line="360" w:lineRule="auto"/>
        <w:ind w:left="0" w:firstLine="709"/>
        <w:jc w:val="both"/>
        <w:rPr>
          <w:sz w:val="28"/>
          <w:szCs w:val="28"/>
        </w:rPr>
      </w:pPr>
      <w:r w:rsidRPr="00BF5814">
        <w:rPr>
          <w:sz w:val="28"/>
          <w:szCs w:val="28"/>
        </w:rPr>
        <w:t>При размещении лекарственных средств и маркировке (нумерации) предназначенных для этих целей стеллажей, шкафов, полок, а также поддонов (подтоварников) допускается использование информационных технологий.</w:t>
      </w:r>
    </w:p>
    <w:p w:rsidR="00CE16B5" w:rsidRPr="00BF5814" w:rsidRDefault="00CE16B5" w:rsidP="00BF5814">
      <w:pPr>
        <w:pStyle w:val="a3"/>
        <w:widowControl/>
        <w:numPr>
          <w:ilvl w:val="0"/>
          <w:numId w:val="23"/>
        </w:numPr>
        <w:autoSpaceDE/>
        <w:autoSpaceDN/>
        <w:adjustRightInd/>
        <w:spacing w:line="360" w:lineRule="auto"/>
        <w:ind w:left="0" w:firstLine="708"/>
        <w:jc w:val="both"/>
        <w:rPr>
          <w:sz w:val="28"/>
          <w:szCs w:val="28"/>
        </w:rPr>
      </w:pPr>
      <w:r w:rsidRPr="00BF5814">
        <w:rPr>
          <w:sz w:val="28"/>
          <w:szCs w:val="28"/>
        </w:rPr>
        <w:t>На стеллажах и шкафах должны быть прикреплены стеллажные карты с указанием наименований лекарственных средств, номеров серий, сроков годности, количества единиц хранения или с указанием фармакологических групп – при осуществлении хранения лекарственных средств в ветеринарных организациях и организациях, осуществляющих разведение, выращивание и содержание животных.</w:t>
      </w:r>
    </w:p>
    <w:p w:rsidR="00CE16B5" w:rsidRPr="00BF5814" w:rsidRDefault="00CE16B5" w:rsidP="00BF5814">
      <w:pPr>
        <w:pStyle w:val="a3"/>
        <w:spacing w:line="360" w:lineRule="auto"/>
        <w:ind w:left="0" w:firstLine="708"/>
        <w:jc w:val="both"/>
        <w:rPr>
          <w:sz w:val="28"/>
          <w:szCs w:val="28"/>
        </w:rPr>
      </w:pPr>
      <w:r w:rsidRPr="00BF5814">
        <w:rPr>
          <w:sz w:val="28"/>
          <w:szCs w:val="28"/>
        </w:rPr>
        <w:t>В случае использования информационных технологий в целях маркировки (нумерации) предназначенных для хранения лекарственных средств стеллажей, шкафов, полок, а также поддонов (подтоварников) допускается отсутствие стеллажных карт.</w:t>
      </w:r>
    </w:p>
    <w:p w:rsidR="00CE16B5" w:rsidRPr="00BF5814" w:rsidRDefault="00CE16B5" w:rsidP="00BF5814">
      <w:pPr>
        <w:pStyle w:val="a3"/>
        <w:widowControl/>
        <w:numPr>
          <w:ilvl w:val="0"/>
          <w:numId w:val="23"/>
        </w:numPr>
        <w:autoSpaceDE/>
        <w:autoSpaceDN/>
        <w:adjustRightInd/>
        <w:spacing w:line="360" w:lineRule="auto"/>
        <w:ind w:left="0" w:firstLine="708"/>
        <w:jc w:val="both"/>
        <w:rPr>
          <w:sz w:val="28"/>
          <w:szCs w:val="28"/>
        </w:rPr>
      </w:pPr>
      <w:r w:rsidRPr="00BF5814">
        <w:rPr>
          <w:sz w:val="28"/>
          <w:szCs w:val="28"/>
        </w:rPr>
        <w:t xml:space="preserve">Влажная уборка пола в помещениях для хранения лекарственных средств должна проводиться ежедневно в дни работы организации и индивидуального предпринимателя. </w:t>
      </w:r>
    </w:p>
    <w:p w:rsidR="00CE16B5" w:rsidRPr="00BF5814" w:rsidRDefault="00CE16B5" w:rsidP="00BF5814">
      <w:pPr>
        <w:pStyle w:val="a3"/>
        <w:spacing w:line="360" w:lineRule="auto"/>
        <w:ind w:left="0" w:firstLine="708"/>
        <w:jc w:val="both"/>
        <w:rPr>
          <w:sz w:val="28"/>
          <w:szCs w:val="28"/>
        </w:rPr>
      </w:pPr>
      <w:r w:rsidRPr="00BF5814">
        <w:rPr>
          <w:sz w:val="28"/>
          <w:szCs w:val="28"/>
        </w:rPr>
        <w:t>Влажная уборка полов, шкафов, стеллажей в помещениях для хранения лекарственных средств с использованием дезинфицирующих средств должна проводиться не реже одного раза в неделю.</w:t>
      </w:r>
    </w:p>
    <w:p w:rsidR="00CE16B5" w:rsidRPr="00BF5814" w:rsidRDefault="00CE16B5" w:rsidP="00BF5814">
      <w:pPr>
        <w:pStyle w:val="a3"/>
        <w:spacing w:line="360" w:lineRule="auto"/>
        <w:ind w:left="0" w:firstLine="708"/>
        <w:jc w:val="both"/>
        <w:rPr>
          <w:sz w:val="28"/>
          <w:szCs w:val="28"/>
        </w:rPr>
      </w:pPr>
      <w:r w:rsidRPr="00BF5814">
        <w:rPr>
          <w:sz w:val="28"/>
          <w:szCs w:val="28"/>
        </w:rPr>
        <w:t>Влажная уборка помещений и оборудования для хранения лекарственных средств, включающая мытьё стен, перегородок, потолков, полов, плинтусов, подоконников, окон, дверей, шкафов, стеллажей, поддонов, погрузочных устройств, с использованием дезинфицирующих средств должна проводиться не реже одного раза в год.</w:t>
      </w:r>
    </w:p>
    <w:p w:rsidR="00CE16B5" w:rsidRPr="00BF5814" w:rsidRDefault="00CE16B5" w:rsidP="00BF5814">
      <w:pPr>
        <w:pStyle w:val="a3"/>
        <w:widowControl/>
        <w:numPr>
          <w:ilvl w:val="0"/>
          <w:numId w:val="23"/>
        </w:numPr>
        <w:autoSpaceDE/>
        <w:autoSpaceDN/>
        <w:adjustRightInd/>
        <w:spacing w:line="360" w:lineRule="auto"/>
        <w:ind w:left="0" w:firstLine="708"/>
        <w:jc w:val="both"/>
        <w:rPr>
          <w:sz w:val="28"/>
          <w:szCs w:val="28"/>
        </w:rPr>
      </w:pPr>
      <w:r w:rsidRPr="00BF5814">
        <w:rPr>
          <w:sz w:val="28"/>
          <w:szCs w:val="28"/>
        </w:rPr>
        <w:t xml:space="preserve">Учёт лекарственных средств, срок годности которых составляет менее одной трети от всего срока годности, должен осуществляться с использованием информационных технологий либо журналов учёта на </w:t>
      </w:r>
      <w:r w:rsidRPr="00BF5814">
        <w:rPr>
          <w:sz w:val="28"/>
          <w:szCs w:val="28"/>
        </w:rPr>
        <w:lastRenderedPageBreak/>
        <w:t>бумажном носителе с указанием наименования, серии, срока годности лекарственного средства.</w:t>
      </w:r>
    </w:p>
    <w:p w:rsidR="00CE16B5" w:rsidRPr="00BF5814" w:rsidRDefault="00CE16B5" w:rsidP="00BF5814">
      <w:pPr>
        <w:pStyle w:val="a3"/>
        <w:widowControl/>
        <w:numPr>
          <w:ilvl w:val="0"/>
          <w:numId w:val="23"/>
        </w:numPr>
        <w:autoSpaceDE/>
        <w:autoSpaceDN/>
        <w:adjustRightInd/>
        <w:spacing w:line="360" w:lineRule="auto"/>
        <w:ind w:left="0" w:firstLine="708"/>
        <w:jc w:val="both"/>
        <w:rPr>
          <w:sz w:val="28"/>
          <w:szCs w:val="28"/>
        </w:rPr>
      </w:pPr>
      <w:r w:rsidRPr="00BF5814">
        <w:rPr>
          <w:sz w:val="28"/>
          <w:szCs w:val="28"/>
        </w:rPr>
        <w:t>В целях обеспечения соблюдения условий хранения, предусмотренных Инструкциями или указанных на Упаковках, показания приборов для измерения температуры и влажности воздуха должны регистрироваться два раза в день в журнале (карте) регистрации параметров воздуха (далее – журнал (карта)) на бумажном носителе или в электронном виде, который ведётся лицом, ответственным за хранение лекарственных средств. Журнал (карта) заводится на один календарный год. Журнал (карта) хранится в течение четырёх лет, следующих за годом ведения журнала (карты).</w:t>
      </w:r>
    </w:p>
    <w:p w:rsidR="00CE16B5" w:rsidRPr="00BF5814" w:rsidRDefault="00CE16B5" w:rsidP="00BF5814">
      <w:pPr>
        <w:pStyle w:val="a3"/>
        <w:numPr>
          <w:ilvl w:val="0"/>
          <w:numId w:val="23"/>
        </w:numPr>
        <w:spacing w:line="360" w:lineRule="auto"/>
        <w:ind w:left="0" w:firstLine="708"/>
        <w:jc w:val="both"/>
        <w:rPr>
          <w:sz w:val="28"/>
          <w:szCs w:val="28"/>
        </w:rPr>
      </w:pPr>
      <w:r w:rsidRPr="00BF5814">
        <w:rPr>
          <w:sz w:val="28"/>
          <w:szCs w:val="28"/>
        </w:rPr>
        <w:t xml:space="preserve">При выявлении лекарственных средств с истёкшим сроком годности, в повреждённой упаковке, недоброкачественных, фальсифицированных или контрафактных лекарственных средств они должны храниться отдельно от других групп лекарственных средств в специально выделенной зоне или в отдельном контейнере не более шести месяцев с целью уничтожения таких лекарственных средств в порядке, определённом в соответствии со </w:t>
      </w:r>
      <w:hyperlink r:id="rId8" w:history="1">
        <w:r w:rsidRPr="00BF5814">
          <w:rPr>
            <w:rStyle w:val="aa"/>
            <w:color w:val="auto"/>
            <w:sz w:val="28"/>
            <w:szCs w:val="28"/>
          </w:rPr>
          <w:t>статьёй 59</w:t>
        </w:r>
      </w:hyperlink>
      <w:r w:rsidRPr="00BF5814">
        <w:rPr>
          <w:sz w:val="28"/>
          <w:szCs w:val="28"/>
        </w:rPr>
        <w:t xml:space="preserve"> Федерального закона от 12 апреля 2010 г. № 61-ФЗ «Об обращении лекарственных средств».</w:t>
      </w:r>
    </w:p>
    <w:p w:rsidR="00CE16B5" w:rsidRPr="00BF5814" w:rsidRDefault="00CE16B5" w:rsidP="00BF5814">
      <w:pPr>
        <w:pStyle w:val="a3"/>
        <w:spacing w:line="360" w:lineRule="auto"/>
        <w:ind w:left="0" w:firstLine="708"/>
        <w:jc w:val="both"/>
        <w:rPr>
          <w:sz w:val="28"/>
          <w:szCs w:val="28"/>
        </w:rPr>
      </w:pPr>
      <w:r w:rsidRPr="00BF5814">
        <w:rPr>
          <w:sz w:val="28"/>
          <w:szCs w:val="28"/>
        </w:rPr>
        <w:t>Обращаем внимание хозяйствующих субъектов, осуществляющих обращение лекарственных препаратов для ветеринарного применения, на то, что в соответствии с пунктом 1 статьи 56 Договора о Евразийском экономическом союзе (подписан в г. Астане 29.05.2014 г.) и пунктом 7 статьи 5 Соглашения по применению санитарных и фитосанитарных мер (Марракеш, 15 апреля 1994 года) Россельхознадзор сохраняет временное приостановлении обращения на территории Российской Федерации лекарственных препаратов для ветеринарного применения и кормовых добавок для животных, зарегистрированных в Республике Казахстан, Республике Беларусь, Республике Армения (список запрещённых/разрешённых препаратов и кормовых добавок размещён на официальном сайте Россельхознадзора в рубрике «</w:t>
      </w:r>
      <w:proofErr w:type="spellStart"/>
      <w:r w:rsidRPr="00BF5814">
        <w:rPr>
          <w:sz w:val="28"/>
          <w:szCs w:val="28"/>
        </w:rPr>
        <w:t>Фармаконадзор</w:t>
      </w:r>
      <w:proofErr w:type="spellEnd"/>
      <w:r w:rsidRPr="00BF5814">
        <w:rPr>
          <w:sz w:val="28"/>
          <w:szCs w:val="28"/>
        </w:rPr>
        <w:t xml:space="preserve">», раздел </w:t>
      </w:r>
      <w:r w:rsidRPr="00BF5814">
        <w:rPr>
          <w:sz w:val="28"/>
          <w:szCs w:val="28"/>
        </w:rPr>
        <w:lastRenderedPageBreak/>
        <w:t>«Актуально»).</w:t>
      </w:r>
    </w:p>
    <w:p w:rsidR="00CE16B5" w:rsidRPr="00BF5814" w:rsidRDefault="00CE16B5" w:rsidP="00BF5814">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BF5814">
        <w:rPr>
          <w:rFonts w:ascii="Times New Roman" w:hAnsi="Times New Roman" w:cs="Times New Roman"/>
          <w:sz w:val="28"/>
          <w:szCs w:val="28"/>
        </w:rPr>
        <w:t>Одновременно сообщаем, что лекарственные препараты и кормовые добавки, произведённые и направленные (отгруженные) / транспортируемые на территорию Российской Федерации, а также поступившие в обращение на территорию Российской Федерации до введения ограничения, могут обращаться до истечения срока их годности, при наличии документа, подтверждающего дату их поступления (или отгрузки) на территорию Российской Федерации (дистрибьюторскую сеть).</w:t>
      </w:r>
    </w:p>
    <w:p w:rsidR="00CE16B5" w:rsidRPr="00BF5814" w:rsidRDefault="00CE16B5" w:rsidP="00BF5814">
      <w:pPr>
        <w:widowControl w:val="0"/>
        <w:autoSpaceDE w:val="0"/>
        <w:autoSpaceDN w:val="0"/>
        <w:adjustRightInd w:val="0"/>
        <w:spacing w:after="0" w:line="360" w:lineRule="auto"/>
        <w:ind w:firstLine="708"/>
        <w:jc w:val="both"/>
        <w:rPr>
          <w:rFonts w:ascii="Times New Roman" w:hAnsi="Times New Roman" w:cs="Times New Roman"/>
          <w:sz w:val="28"/>
          <w:szCs w:val="28"/>
          <w:shd w:val="clear" w:color="auto" w:fill="FFFFFF"/>
        </w:rPr>
      </w:pPr>
      <w:r w:rsidRPr="00BF5814">
        <w:rPr>
          <w:rFonts w:ascii="Times New Roman" w:hAnsi="Times New Roman" w:cs="Times New Roman"/>
          <w:sz w:val="28"/>
          <w:szCs w:val="28"/>
        </w:rPr>
        <w:t xml:space="preserve">Также информируем, что </w:t>
      </w:r>
      <w:r w:rsidRPr="00BF5814">
        <w:rPr>
          <w:rFonts w:ascii="Times New Roman" w:hAnsi="Times New Roman" w:cs="Times New Roman"/>
          <w:sz w:val="28"/>
          <w:szCs w:val="28"/>
          <w:shd w:val="clear" w:color="auto" w:fill="FFFFFF"/>
        </w:rPr>
        <w:t>утратил силу приказ Министерства сельского хозяйства Российской Федерации от 1 марта 2016 г. № 80 «Об утверждении Административного регламента Федеральной службы по ветеринарному и фитосанитарному надзору по предоставлению государственной услуги по лицензированию фармацевтической деятельности, осуществляемой в сфере обращения лекарственных средств для ветеринарного применения».</w:t>
      </w:r>
    </w:p>
    <w:p w:rsidR="00CE16B5" w:rsidRPr="00BF5814" w:rsidRDefault="00CE16B5" w:rsidP="00BF5814">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BF5814">
        <w:rPr>
          <w:rFonts w:ascii="Times New Roman" w:hAnsi="Times New Roman" w:cs="Times New Roman"/>
          <w:sz w:val="28"/>
          <w:szCs w:val="28"/>
          <w:shd w:val="clear" w:color="auto" w:fill="FFFFFF"/>
        </w:rPr>
        <w:t xml:space="preserve">Взамен утратившему силу нормативному документу </w:t>
      </w:r>
      <w:r w:rsidRPr="00BF5814">
        <w:rPr>
          <w:rFonts w:ascii="Times New Roman" w:hAnsi="Times New Roman" w:cs="Times New Roman"/>
          <w:sz w:val="28"/>
          <w:szCs w:val="28"/>
        </w:rPr>
        <w:t xml:space="preserve">с 11 апреля 2021 года вступил в силу </w:t>
      </w:r>
      <w:r w:rsidRPr="00BF5814">
        <w:rPr>
          <w:rStyle w:val="aa"/>
          <w:rFonts w:ascii="Times New Roman" w:hAnsi="Times New Roman" w:cs="Times New Roman"/>
          <w:color w:val="auto"/>
          <w:sz w:val="28"/>
          <w:szCs w:val="28"/>
        </w:rPr>
        <w:t>приказ Федеральной службы по ветеринарному и фитосанитарному надзору от 28 декабря 2020 г. № 1406 «Об утверждении Административного регламента Федеральной службы по ветеринарному и фитосанитарному надзору предоставления государственной услуги по лицензированию фармацевтической деятельности, осуществляемой в сфере обращения лекарственных средств для ветеринарного применения»</w:t>
      </w:r>
    </w:p>
    <w:p w:rsidR="00CE16B5" w:rsidRPr="00BF5814" w:rsidRDefault="00CE16B5" w:rsidP="00BF5814">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BF5814">
        <w:rPr>
          <w:rFonts w:ascii="Times New Roman" w:hAnsi="Times New Roman" w:cs="Times New Roman"/>
          <w:sz w:val="28"/>
          <w:szCs w:val="28"/>
        </w:rPr>
        <w:t xml:space="preserve">Административный регламент Федеральной службы по ветеринарному и фитосанитарному надзору по предоставлению государственной услуги по лицензированию фармацевтической деятельности, осуществляемой в сфере обращения лекарственных средств для ветеринарного применения определяет сроки и последовательность административных процедур (действий) Россельхознадзора при осуществлении лицензирования фармацевтической деятельности в сфере обращения лекарственных средств для ветеринарного применения, а также порядок взаимодействия между структурными подразделениями Россельхознадзора, их должностными лицами, взаимодействия Россельхознадзора с юридическими и физическими </w:t>
      </w:r>
      <w:r w:rsidRPr="00BF5814">
        <w:rPr>
          <w:rFonts w:ascii="Times New Roman" w:hAnsi="Times New Roman" w:cs="Times New Roman"/>
          <w:sz w:val="28"/>
          <w:szCs w:val="28"/>
        </w:rPr>
        <w:lastRenderedPageBreak/>
        <w:t>лицами, в том числе индивидуальными предпринимателями, иными органами государственной власти, учреждениями и организациями при предоставлении государственной услуги по лицензированию фармацевтической деятельности, осуществляемой в сфере обращения лекарственных средств для ветеринарного применения.</w:t>
      </w:r>
    </w:p>
    <w:p w:rsidR="00CE16B5" w:rsidRPr="00BF5814" w:rsidRDefault="00CE16B5" w:rsidP="00BF5814">
      <w:pPr>
        <w:widowControl w:val="0"/>
        <w:autoSpaceDE w:val="0"/>
        <w:autoSpaceDN w:val="0"/>
        <w:adjustRightInd w:val="0"/>
        <w:spacing w:after="0" w:line="360" w:lineRule="auto"/>
        <w:ind w:firstLine="708"/>
        <w:jc w:val="both"/>
        <w:rPr>
          <w:rFonts w:ascii="Times New Roman" w:hAnsi="Times New Roman" w:cs="Times New Roman"/>
          <w:sz w:val="28"/>
          <w:szCs w:val="28"/>
          <w:shd w:val="clear" w:color="auto" w:fill="FFFFFF"/>
        </w:rPr>
      </w:pPr>
      <w:r w:rsidRPr="00BF5814">
        <w:rPr>
          <w:rFonts w:ascii="Times New Roman" w:hAnsi="Times New Roman" w:cs="Times New Roman"/>
          <w:sz w:val="28"/>
          <w:szCs w:val="28"/>
        </w:rPr>
        <w:t>О</w:t>
      </w:r>
      <w:r w:rsidRPr="00BF5814">
        <w:rPr>
          <w:rFonts w:ascii="Times New Roman" w:hAnsi="Times New Roman" w:cs="Times New Roman"/>
          <w:sz w:val="28"/>
          <w:szCs w:val="28"/>
          <w:shd w:val="clear" w:color="auto" w:fill="FFFFFF"/>
        </w:rPr>
        <w:t>знакомится с нормативными документами можно на официальном сайте Управления в разделе «Лицензирование».</w:t>
      </w:r>
    </w:p>
    <w:p w:rsidR="00CE16B5" w:rsidRPr="00BF5814" w:rsidRDefault="00CE16B5" w:rsidP="00BF5814">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BF5814">
        <w:rPr>
          <w:rFonts w:ascii="Times New Roman" w:hAnsi="Times New Roman" w:cs="Times New Roman"/>
          <w:sz w:val="28"/>
          <w:szCs w:val="28"/>
        </w:rPr>
        <w:t>В 1 полугодии 2021 года отделом государственного ветеринарного надзора на Государственной границе Российской Федерации и транспорте по Республике Мордовия установлено, что одним из основных нарушений производителями сельскохозяйственной продукции Республики Мордовия (предприятиями – экспортёрами) является выпуск в обращении продукции животного происхождения, содержащего в своём составе лекарственные препараты с превышениями допустимых уровней их содержания.</w:t>
      </w:r>
    </w:p>
    <w:p w:rsidR="00CE16B5" w:rsidRPr="00BF5814" w:rsidRDefault="00CE16B5" w:rsidP="00BF5814">
      <w:pPr>
        <w:widowControl w:val="0"/>
        <w:spacing w:after="0" w:line="360" w:lineRule="auto"/>
        <w:ind w:firstLine="708"/>
        <w:jc w:val="both"/>
        <w:rPr>
          <w:rFonts w:ascii="Times New Roman" w:hAnsi="Times New Roman" w:cs="Times New Roman"/>
          <w:sz w:val="28"/>
          <w:szCs w:val="28"/>
        </w:rPr>
      </w:pPr>
      <w:r w:rsidRPr="00BF5814">
        <w:rPr>
          <w:rFonts w:ascii="Times New Roman" w:hAnsi="Times New Roman" w:cs="Times New Roman"/>
          <w:sz w:val="28"/>
          <w:szCs w:val="28"/>
        </w:rPr>
        <w:t>Россельхознадзором в отношении трёх предприятий – экспортёров шесть раз вводился режим усиленного лабораторного контроля (УЛК) по странам Таможенного союза, Абхазии, Азербайджана, Украины, Таджикистана, Кувейта.</w:t>
      </w:r>
    </w:p>
    <w:p w:rsidR="00CE16B5" w:rsidRPr="00BF5814" w:rsidRDefault="00CE16B5" w:rsidP="00BF5814">
      <w:pPr>
        <w:widowControl w:val="0"/>
        <w:spacing w:after="0" w:line="360" w:lineRule="auto"/>
        <w:ind w:firstLine="708"/>
        <w:jc w:val="both"/>
        <w:rPr>
          <w:rFonts w:ascii="Times New Roman" w:hAnsi="Times New Roman" w:cs="Times New Roman"/>
          <w:sz w:val="28"/>
          <w:szCs w:val="28"/>
        </w:rPr>
      </w:pPr>
      <w:r w:rsidRPr="00BF5814">
        <w:rPr>
          <w:rFonts w:ascii="Times New Roman" w:hAnsi="Times New Roman" w:cs="Times New Roman"/>
          <w:sz w:val="28"/>
          <w:szCs w:val="28"/>
        </w:rPr>
        <w:t>Выявлен факт нарушения предприятием – экспортёром требований страны – импортёра по применению запрещённых лекарственных средств.</w:t>
      </w:r>
    </w:p>
    <w:p w:rsidR="00CE16B5" w:rsidRPr="00BF5814" w:rsidRDefault="00CE16B5" w:rsidP="00BF5814">
      <w:pPr>
        <w:widowControl w:val="0"/>
        <w:spacing w:after="0" w:line="360" w:lineRule="auto"/>
        <w:ind w:firstLine="708"/>
        <w:jc w:val="both"/>
        <w:rPr>
          <w:rFonts w:ascii="Times New Roman" w:hAnsi="Times New Roman" w:cs="Times New Roman"/>
          <w:sz w:val="28"/>
          <w:szCs w:val="28"/>
        </w:rPr>
      </w:pPr>
      <w:r w:rsidRPr="00BF5814">
        <w:rPr>
          <w:rFonts w:ascii="Times New Roman" w:hAnsi="Times New Roman" w:cs="Times New Roman"/>
          <w:sz w:val="28"/>
          <w:szCs w:val="28"/>
        </w:rPr>
        <w:t>На аттестованное предприятие от поставщиков на убой поступали животные (свиньи), которым при выращивании для лечения применяли лекарственные препараты, запрещённые в применении Социалистической Республики Вьетнам.</w:t>
      </w:r>
    </w:p>
    <w:p w:rsidR="00CE16B5" w:rsidRPr="00BF5814" w:rsidRDefault="00CE16B5" w:rsidP="00BF5814">
      <w:pPr>
        <w:widowControl w:val="0"/>
        <w:spacing w:after="0" w:line="360" w:lineRule="auto"/>
        <w:ind w:firstLine="708"/>
        <w:jc w:val="both"/>
        <w:rPr>
          <w:rFonts w:ascii="Times New Roman" w:hAnsi="Times New Roman" w:cs="Times New Roman"/>
          <w:sz w:val="28"/>
          <w:szCs w:val="28"/>
        </w:rPr>
      </w:pPr>
      <w:r w:rsidRPr="00BF5814">
        <w:rPr>
          <w:rFonts w:ascii="Times New Roman" w:hAnsi="Times New Roman" w:cs="Times New Roman"/>
          <w:sz w:val="28"/>
          <w:szCs w:val="28"/>
        </w:rPr>
        <w:t>При аттестации производителей сельскохозяйственной продукции Республики Мордовия выявлены слабые знания требований стран – импортёров должностными лицами, ответственными за качество и безопасность пищевой продукции аттестуемых предприятий.</w:t>
      </w:r>
    </w:p>
    <w:p w:rsidR="00CE16B5" w:rsidRPr="00BF5814" w:rsidRDefault="00CE16B5" w:rsidP="00BF5814">
      <w:pPr>
        <w:widowControl w:val="0"/>
        <w:spacing w:after="0" w:line="360" w:lineRule="auto"/>
        <w:ind w:firstLine="708"/>
        <w:jc w:val="both"/>
        <w:rPr>
          <w:rFonts w:ascii="Times New Roman" w:hAnsi="Times New Roman" w:cs="Times New Roman"/>
          <w:sz w:val="28"/>
          <w:szCs w:val="28"/>
        </w:rPr>
      </w:pPr>
      <w:r w:rsidRPr="00BF5814">
        <w:rPr>
          <w:rFonts w:ascii="Times New Roman" w:hAnsi="Times New Roman" w:cs="Times New Roman"/>
          <w:sz w:val="28"/>
          <w:szCs w:val="28"/>
        </w:rPr>
        <w:t xml:space="preserve">Россельхознадзор в соответствии с указанием от 11.03.2021 года №ФС-КС-7/6268 информирует участников внешнеэкономической деятельности о порядке возврата в Российскую Федерацию подконтрольных госветнадзору </w:t>
      </w:r>
      <w:r w:rsidRPr="00BF5814">
        <w:rPr>
          <w:rFonts w:ascii="Times New Roman" w:hAnsi="Times New Roman" w:cs="Times New Roman"/>
          <w:sz w:val="28"/>
          <w:szCs w:val="28"/>
        </w:rPr>
        <w:lastRenderedPageBreak/>
        <w:t>товаров, не допущенных к ввозу, либо реализации в этих странах по причине их несоответствия ветеринарно-санитарным требованиям стран – импортёров или по иным причинам.</w:t>
      </w:r>
    </w:p>
    <w:p w:rsidR="00CE16B5" w:rsidRPr="00BF5814" w:rsidRDefault="00CE16B5" w:rsidP="00BF5814">
      <w:pPr>
        <w:widowControl w:val="0"/>
        <w:spacing w:after="0" w:line="360" w:lineRule="auto"/>
        <w:ind w:firstLine="708"/>
        <w:jc w:val="both"/>
        <w:rPr>
          <w:rFonts w:ascii="Times New Roman" w:hAnsi="Times New Roman" w:cs="Times New Roman"/>
          <w:sz w:val="28"/>
          <w:szCs w:val="28"/>
        </w:rPr>
      </w:pPr>
      <w:r w:rsidRPr="00BF5814">
        <w:rPr>
          <w:rFonts w:ascii="Times New Roman" w:hAnsi="Times New Roman" w:cs="Times New Roman"/>
          <w:sz w:val="28"/>
          <w:szCs w:val="28"/>
        </w:rPr>
        <w:t>В случае возврата в Россию ранее экспортируемых товаров в тех же транспортных средствах, в которых они были отгружены в адреса получателей третьих стран, с теми же номерами пломб, с которыми эти транспортные средства убыли с территории Российской Федерации, вопрос о разрешении возврата в адреса российских получателей такой продукции, находится в компетенции территориальных управлений Россельхознадзора, через пункты пропуска которых эти товары будут возвращены на территорию РФ.</w:t>
      </w:r>
    </w:p>
    <w:p w:rsidR="00CE16B5" w:rsidRPr="00BF5814" w:rsidRDefault="00CE16B5" w:rsidP="00BF5814">
      <w:pPr>
        <w:widowControl w:val="0"/>
        <w:spacing w:after="0" w:line="360" w:lineRule="auto"/>
        <w:ind w:firstLine="708"/>
        <w:jc w:val="both"/>
        <w:rPr>
          <w:rFonts w:ascii="Times New Roman" w:hAnsi="Times New Roman" w:cs="Times New Roman"/>
          <w:sz w:val="28"/>
          <w:szCs w:val="28"/>
        </w:rPr>
      </w:pPr>
      <w:r w:rsidRPr="00BF5814">
        <w:rPr>
          <w:rFonts w:ascii="Times New Roman" w:hAnsi="Times New Roman" w:cs="Times New Roman"/>
          <w:sz w:val="28"/>
          <w:szCs w:val="28"/>
        </w:rPr>
        <w:t>Вопрос о разрешении возврата таких товаров рассматривается территориальными управлениями Россельхознадзора при условии согласования возврата с органом управления ветеринарией субъекта РФ, на территорию которого планируется ввоз ранее экспортируемого товара и наличие гарантийных писем от перевозчиков товаров о том, что температурный режим хранения этой продукции, заявленный производителем, в процессе её транспортировки не нарушался.</w:t>
      </w:r>
    </w:p>
    <w:p w:rsidR="00CE16B5" w:rsidRPr="00BF5814" w:rsidRDefault="00CE16B5" w:rsidP="00BF5814">
      <w:pPr>
        <w:widowControl w:val="0"/>
        <w:spacing w:after="0" w:line="360" w:lineRule="auto"/>
        <w:ind w:firstLine="708"/>
        <w:jc w:val="both"/>
        <w:rPr>
          <w:rFonts w:ascii="Times New Roman" w:hAnsi="Times New Roman" w:cs="Times New Roman"/>
          <w:sz w:val="28"/>
          <w:szCs w:val="28"/>
        </w:rPr>
      </w:pPr>
      <w:r w:rsidRPr="00BF5814">
        <w:rPr>
          <w:rFonts w:ascii="Times New Roman" w:hAnsi="Times New Roman" w:cs="Times New Roman"/>
          <w:sz w:val="28"/>
          <w:szCs w:val="28"/>
        </w:rPr>
        <w:t>Вопрос о возможности возврата в РФ товаров, ранее экспортируемых в адреса получателей третьих стран и поступивших на территорию иностранных государств или в отношении которых был проведён пограничный контроль компетентными органами третьих стран, но не допущенных к реализации в этих странах по причине их несоответствия ветеринарно-санитарным требованиям стран – импортёров или по иным причинам, будет рассматриваться Россельхознадзором при наличии следующих документов:</w:t>
      </w:r>
    </w:p>
    <w:p w:rsidR="00CE16B5" w:rsidRPr="00BF5814" w:rsidRDefault="00CE16B5" w:rsidP="00BF5814">
      <w:pPr>
        <w:widowControl w:val="0"/>
        <w:spacing w:after="0" w:line="360" w:lineRule="auto"/>
        <w:ind w:firstLine="708"/>
        <w:jc w:val="both"/>
        <w:rPr>
          <w:rFonts w:ascii="Times New Roman" w:hAnsi="Times New Roman" w:cs="Times New Roman"/>
          <w:sz w:val="28"/>
          <w:szCs w:val="28"/>
        </w:rPr>
      </w:pPr>
      <w:r w:rsidRPr="00BF5814">
        <w:rPr>
          <w:rFonts w:ascii="Times New Roman" w:hAnsi="Times New Roman" w:cs="Times New Roman"/>
          <w:sz w:val="28"/>
          <w:szCs w:val="28"/>
        </w:rPr>
        <w:t>- официальных разъяснений компетентного органа страны – импортёра о конкретных причинах возврата продукции и гарантий о том, что температурный режим хранения этой продукции в период её транспортировки и хранения на территории страны – импортёра не нарушался;</w:t>
      </w:r>
    </w:p>
    <w:p w:rsidR="00CE16B5" w:rsidRPr="00BF5814" w:rsidRDefault="00CE16B5" w:rsidP="00BF5814">
      <w:pPr>
        <w:widowControl w:val="0"/>
        <w:spacing w:after="0" w:line="360" w:lineRule="auto"/>
        <w:ind w:firstLine="708"/>
        <w:jc w:val="both"/>
        <w:rPr>
          <w:rFonts w:ascii="Times New Roman" w:hAnsi="Times New Roman" w:cs="Times New Roman"/>
          <w:sz w:val="28"/>
          <w:szCs w:val="28"/>
        </w:rPr>
      </w:pPr>
      <w:r w:rsidRPr="00BF5814">
        <w:rPr>
          <w:rFonts w:ascii="Times New Roman" w:hAnsi="Times New Roman" w:cs="Times New Roman"/>
          <w:sz w:val="28"/>
          <w:szCs w:val="28"/>
        </w:rPr>
        <w:lastRenderedPageBreak/>
        <w:t>- обращение организации, в адрес которой будет осуществляться возврат товара, с просьбой о разрешении возврата этой продукции, с представлением копий ветеринарных и товаросопроводительных документов, в сопровождении которых этот товар был отгружен в адрес иностранного получателя, с гарантиями проведения необходимых лабораторных исследований и их оплаты;</w:t>
      </w:r>
    </w:p>
    <w:p w:rsidR="00CE16B5" w:rsidRPr="00BF5814" w:rsidRDefault="00CE16B5" w:rsidP="00BF5814">
      <w:pPr>
        <w:widowControl w:val="0"/>
        <w:spacing w:after="0" w:line="360" w:lineRule="auto"/>
        <w:ind w:firstLine="708"/>
        <w:jc w:val="both"/>
        <w:rPr>
          <w:rFonts w:ascii="Times New Roman" w:hAnsi="Times New Roman" w:cs="Times New Roman"/>
          <w:sz w:val="28"/>
          <w:szCs w:val="28"/>
        </w:rPr>
      </w:pPr>
      <w:r w:rsidRPr="00BF5814">
        <w:rPr>
          <w:rFonts w:ascii="Times New Roman" w:hAnsi="Times New Roman" w:cs="Times New Roman"/>
          <w:sz w:val="28"/>
          <w:szCs w:val="28"/>
        </w:rPr>
        <w:t>- обращения органа управления ветеринарией субъекта РФ, на территорию которого планируется ввоз такого товара, с гарантиями его изолированного размещения и принятия решения о его дальнейшем использовании по результатам лабораторных исследований по показателям безопасности.</w:t>
      </w:r>
    </w:p>
    <w:p w:rsidR="00CE16B5" w:rsidRPr="00BF5814" w:rsidRDefault="00CE16B5" w:rsidP="00BF5814">
      <w:pPr>
        <w:widowControl w:val="0"/>
        <w:spacing w:after="0" w:line="360" w:lineRule="auto"/>
        <w:ind w:firstLine="708"/>
        <w:jc w:val="both"/>
        <w:rPr>
          <w:rFonts w:ascii="Times New Roman" w:hAnsi="Times New Roman" w:cs="Times New Roman"/>
          <w:sz w:val="28"/>
          <w:szCs w:val="28"/>
        </w:rPr>
      </w:pPr>
      <w:r w:rsidRPr="00BF5814">
        <w:rPr>
          <w:rFonts w:ascii="Times New Roman" w:hAnsi="Times New Roman" w:cs="Times New Roman"/>
          <w:sz w:val="28"/>
          <w:szCs w:val="28"/>
        </w:rPr>
        <w:t>В исключительных случаях Россельхознадзор с учётом возможных эпизоотических рисков, изменением качества продукции и иных факторов влияющих на безопасность товаров, оставляет за собой право принятия решений о возможности или запрете возврата ранее экспортируемых товаров с иными условиями их возврата.</w:t>
      </w:r>
    </w:p>
    <w:p w:rsidR="00CE16B5" w:rsidRPr="00BF5814" w:rsidRDefault="00CE16B5" w:rsidP="00BF5814">
      <w:pPr>
        <w:widowControl w:val="0"/>
        <w:spacing w:after="0" w:line="360" w:lineRule="auto"/>
        <w:ind w:firstLine="708"/>
        <w:jc w:val="both"/>
        <w:rPr>
          <w:rFonts w:ascii="Times New Roman" w:hAnsi="Times New Roman" w:cs="Times New Roman"/>
          <w:sz w:val="28"/>
          <w:szCs w:val="28"/>
        </w:rPr>
      </w:pPr>
      <w:r w:rsidRPr="00BF5814">
        <w:rPr>
          <w:rFonts w:ascii="Times New Roman" w:hAnsi="Times New Roman" w:cs="Times New Roman"/>
          <w:sz w:val="28"/>
          <w:szCs w:val="28"/>
        </w:rPr>
        <w:t>В соответствии с указанием от 08.04.2021 года №ФС-КС-7/9912 Россельхознадзор информирует участников внешнеэкономической деятельности о том, что в связи с вступлением в силу с 21.04.2021 года Регламента ЕС от 15.03.2017 года № 2017/625 ветеринарные требования, применяемые к композитной продукции, больше не будут зависеть от процентного соотношения ингредиентов животного происхождения.</w:t>
      </w:r>
    </w:p>
    <w:p w:rsidR="00CE16B5" w:rsidRPr="00BF5814" w:rsidRDefault="00CE16B5" w:rsidP="00BF5814">
      <w:pPr>
        <w:widowControl w:val="0"/>
        <w:spacing w:after="0" w:line="360" w:lineRule="auto"/>
        <w:ind w:firstLine="708"/>
        <w:jc w:val="both"/>
        <w:rPr>
          <w:rFonts w:ascii="Times New Roman" w:hAnsi="Times New Roman" w:cs="Times New Roman"/>
          <w:sz w:val="28"/>
          <w:szCs w:val="28"/>
        </w:rPr>
      </w:pPr>
      <w:r w:rsidRPr="00BF5814">
        <w:rPr>
          <w:rFonts w:ascii="Times New Roman" w:hAnsi="Times New Roman" w:cs="Times New Roman"/>
          <w:sz w:val="28"/>
          <w:szCs w:val="28"/>
        </w:rPr>
        <w:t>Указанным регламентом определено, что сырьё, из которого изготовлены переработанные продукты животного происхождения, включённые в состав композитного продукта (стабильного или не стабильного при хранении), должно происходить с одобренных Европейской комиссией предприятий и из страны, уполномоченной экспортировать такие переработанные продукты в ЕС.</w:t>
      </w:r>
    </w:p>
    <w:p w:rsidR="00CE16B5" w:rsidRPr="00BF5814" w:rsidRDefault="00CE16B5" w:rsidP="00BF5814">
      <w:pPr>
        <w:widowControl w:val="0"/>
        <w:spacing w:after="0" w:line="360" w:lineRule="auto"/>
        <w:ind w:firstLine="708"/>
        <w:jc w:val="both"/>
        <w:rPr>
          <w:rFonts w:ascii="Times New Roman" w:hAnsi="Times New Roman" w:cs="Times New Roman"/>
          <w:sz w:val="28"/>
          <w:szCs w:val="28"/>
        </w:rPr>
      </w:pPr>
      <w:r w:rsidRPr="00BF5814">
        <w:rPr>
          <w:rFonts w:ascii="Times New Roman" w:hAnsi="Times New Roman" w:cs="Times New Roman"/>
          <w:sz w:val="28"/>
          <w:szCs w:val="28"/>
        </w:rPr>
        <w:t>Регламентом установлена соответствующая форма ветеринарного сертификата для ввоза животноводческих грузов на территорию ЕС.</w:t>
      </w:r>
    </w:p>
    <w:p w:rsidR="00CE16B5" w:rsidRPr="00BF5814" w:rsidRDefault="00CE16B5" w:rsidP="00BF5814">
      <w:pPr>
        <w:widowControl w:val="0"/>
        <w:spacing w:after="0" w:line="360" w:lineRule="auto"/>
        <w:ind w:firstLine="708"/>
        <w:jc w:val="both"/>
        <w:rPr>
          <w:rFonts w:ascii="Times New Roman" w:hAnsi="Times New Roman" w:cs="Times New Roman"/>
          <w:sz w:val="28"/>
          <w:szCs w:val="28"/>
        </w:rPr>
      </w:pPr>
      <w:r w:rsidRPr="00BF5814">
        <w:rPr>
          <w:rFonts w:ascii="Times New Roman" w:hAnsi="Times New Roman" w:cs="Times New Roman"/>
          <w:sz w:val="28"/>
          <w:szCs w:val="28"/>
        </w:rPr>
        <w:t xml:space="preserve">Принимая во внимание официальные ветеринарные требования по </w:t>
      </w:r>
      <w:r w:rsidRPr="00BF5814">
        <w:rPr>
          <w:rFonts w:ascii="Times New Roman" w:hAnsi="Times New Roman" w:cs="Times New Roman"/>
          <w:sz w:val="28"/>
          <w:szCs w:val="28"/>
        </w:rPr>
        <w:lastRenderedPageBreak/>
        <w:t>сертификации указанных товаров, содержащих менее 50% компонентов животного происхождения при ввозе в Европейский союз, оформление таких товаров возможно должностными лицами территориальных управлений Россельхознадзора по соответствующему заявлению экспортёра, с обязательной проверкой включения в Реестр экспортёров в страны ЕС поставщиков мясного сырья, которые использовались при изготовлении композитной продукции.</w:t>
      </w:r>
    </w:p>
    <w:p w:rsidR="00CE16B5" w:rsidRPr="00BF5814" w:rsidRDefault="00CE16B5" w:rsidP="00BF5814">
      <w:pPr>
        <w:widowControl w:val="0"/>
        <w:spacing w:after="0" w:line="360" w:lineRule="auto"/>
        <w:ind w:firstLine="708"/>
        <w:jc w:val="both"/>
        <w:rPr>
          <w:rFonts w:ascii="Times New Roman" w:hAnsi="Times New Roman" w:cs="Times New Roman"/>
          <w:sz w:val="28"/>
          <w:szCs w:val="28"/>
        </w:rPr>
      </w:pPr>
      <w:r w:rsidRPr="00BF5814">
        <w:rPr>
          <w:rFonts w:ascii="Times New Roman" w:hAnsi="Times New Roman" w:cs="Times New Roman"/>
          <w:sz w:val="28"/>
          <w:szCs w:val="28"/>
        </w:rPr>
        <w:t>Россельхознадзор в соответствии с указанием от 25.05.2021 года №ФС-КС-7/14724 информирует предприятия, экспортирующие животноводческую продукцию в Китай, о том, что в рамках переговоров с Главным таможенным управлением КНР компетентное ведомство Китая рекомендовало российским предприятиям проводить тестирование персонала на наличие коронавируса не реже, чем 1 раз в 2 недели.</w:t>
      </w:r>
    </w:p>
    <w:p w:rsidR="00CE16B5" w:rsidRPr="00BF5814" w:rsidRDefault="00CE16B5" w:rsidP="00BF5814">
      <w:pPr>
        <w:widowControl w:val="0"/>
        <w:spacing w:after="0" w:line="360" w:lineRule="auto"/>
        <w:ind w:firstLine="708"/>
        <w:jc w:val="both"/>
        <w:rPr>
          <w:rFonts w:ascii="Times New Roman" w:hAnsi="Times New Roman" w:cs="Times New Roman"/>
          <w:sz w:val="28"/>
          <w:szCs w:val="28"/>
        </w:rPr>
      </w:pPr>
      <w:r w:rsidRPr="00BF5814">
        <w:rPr>
          <w:rFonts w:ascii="Times New Roman" w:hAnsi="Times New Roman" w:cs="Times New Roman"/>
          <w:sz w:val="28"/>
          <w:szCs w:val="28"/>
        </w:rPr>
        <w:t>В случае, если на предприятии зарегистрированы случаи заболевания коронавирусом, компетентный орган КНР рекомендовал увеличить периодичность тестирования до 1-2 раз в неделю.</w:t>
      </w:r>
    </w:p>
    <w:p w:rsidR="00CE16B5" w:rsidRPr="00BF5814" w:rsidRDefault="00CE16B5" w:rsidP="00BF5814">
      <w:pPr>
        <w:widowControl w:val="0"/>
        <w:spacing w:after="0" w:line="360" w:lineRule="auto"/>
        <w:ind w:firstLine="708"/>
        <w:jc w:val="both"/>
        <w:rPr>
          <w:rFonts w:ascii="Times New Roman" w:hAnsi="Times New Roman" w:cs="Times New Roman"/>
          <w:sz w:val="28"/>
          <w:szCs w:val="28"/>
        </w:rPr>
      </w:pPr>
      <w:r w:rsidRPr="00BF5814">
        <w:rPr>
          <w:rFonts w:ascii="Times New Roman" w:hAnsi="Times New Roman" w:cs="Times New Roman"/>
          <w:sz w:val="28"/>
          <w:szCs w:val="28"/>
        </w:rPr>
        <w:t>Информация по требованиям экспорта и импорта продукции размещена на сайте Россельхознадзора в разделе «Ввоз. Вывоз. Транзит».</w:t>
      </w:r>
    </w:p>
    <w:p w:rsidR="00FE7CDE" w:rsidRPr="00BF5814" w:rsidRDefault="00FE7CDE" w:rsidP="00BF5814">
      <w:pPr>
        <w:widowControl w:val="0"/>
        <w:spacing w:after="0" w:line="360" w:lineRule="auto"/>
        <w:jc w:val="both"/>
        <w:rPr>
          <w:rFonts w:ascii="Times New Roman" w:hAnsi="Times New Roman" w:cs="Times New Roman"/>
          <w:sz w:val="28"/>
          <w:szCs w:val="28"/>
        </w:rPr>
      </w:pPr>
    </w:p>
    <w:p w:rsidR="00F52B37" w:rsidRPr="00BF5814" w:rsidRDefault="00F52B37" w:rsidP="00BF5814">
      <w:pPr>
        <w:widowControl w:val="0"/>
        <w:spacing w:after="0" w:line="360" w:lineRule="auto"/>
        <w:rPr>
          <w:rFonts w:ascii="Times New Roman" w:hAnsi="Times New Roman" w:cs="Times New Roman"/>
          <w:b/>
          <w:sz w:val="28"/>
          <w:szCs w:val="28"/>
        </w:rPr>
      </w:pPr>
    </w:p>
    <w:p w:rsidR="0007719A" w:rsidRPr="00BF5814" w:rsidRDefault="0094667F" w:rsidP="00BF5814">
      <w:pPr>
        <w:spacing w:after="100" w:afterAutospacing="1" w:line="360" w:lineRule="auto"/>
        <w:ind w:firstLine="709"/>
        <w:contextualSpacing/>
        <w:jc w:val="center"/>
        <w:rPr>
          <w:rFonts w:ascii="Times New Roman" w:hAnsi="Times New Roman" w:cs="Times New Roman"/>
          <w:b/>
          <w:sz w:val="28"/>
          <w:szCs w:val="28"/>
        </w:rPr>
      </w:pPr>
      <w:r w:rsidRPr="00BF5814">
        <w:rPr>
          <w:rFonts w:ascii="Times New Roman" w:hAnsi="Times New Roman" w:cs="Times New Roman"/>
          <w:b/>
          <w:sz w:val="28"/>
          <w:szCs w:val="28"/>
        </w:rPr>
        <w:t>Г</w:t>
      </w:r>
      <w:r w:rsidR="004A6202" w:rsidRPr="00BF5814">
        <w:rPr>
          <w:rFonts w:ascii="Times New Roman" w:hAnsi="Times New Roman" w:cs="Times New Roman"/>
          <w:b/>
          <w:sz w:val="28"/>
          <w:szCs w:val="28"/>
        </w:rPr>
        <w:t>осударственный земельный надзор</w:t>
      </w:r>
      <w:bookmarkStart w:id="1" w:name="sub_65"/>
    </w:p>
    <w:p w:rsidR="000569E5" w:rsidRPr="00BF5814" w:rsidRDefault="000569E5" w:rsidP="00BF5814">
      <w:pPr>
        <w:pStyle w:val="31"/>
        <w:spacing w:line="360" w:lineRule="auto"/>
        <w:ind w:firstLine="851"/>
        <w:rPr>
          <w:szCs w:val="28"/>
        </w:rPr>
      </w:pPr>
      <w:r w:rsidRPr="00BF5814">
        <w:rPr>
          <w:szCs w:val="28"/>
        </w:rPr>
        <w:t xml:space="preserve">Обязательные требования земельного законодательства РФ отражены в </w:t>
      </w:r>
      <w:proofErr w:type="gramStart"/>
      <w:r w:rsidRPr="00BF5814">
        <w:rPr>
          <w:szCs w:val="28"/>
        </w:rPr>
        <w:t>Конституции  Российской</w:t>
      </w:r>
      <w:proofErr w:type="gramEnd"/>
      <w:r w:rsidRPr="00BF5814">
        <w:rPr>
          <w:szCs w:val="28"/>
        </w:rPr>
        <w:t xml:space="preserve"> Федерации, Земельном  кодексе  РФ, в Федеральном законе  «Об обороте земель сельскохозяйственного назначения», в Федеральном законе «О  государственном  регулировании  обеспечения   плодородия  земель  сельскохозяйственного  назначения», в  Федеральном законе «Об охране окружающей среды», в  Федеральном  законе   «О мелиорации земель» и многое др.</w:t>
      </w:r>
    </w:p>
    <w:p w:rsidR="000569E5" w:rsidRPr="00BF5814" w:rsidRDefault="000569E5" w:rsidP="00BF5814">
      <w:pPr>
        <w:pStyle w:val="31"/>
        <w:spacing w:line="360" w:lineRule="auto"/>
        <w:ind w:firstLine="851"/>
        <w:rPr>
          <w:szCs w:val="28"/>
        </w:rPr>
      </w:pPr>
      <w:r w:rsidRPr="00BF5814">
        <w:rPr>
          <w:szCs w:val="28"/>
        </w:rPr>
        <w:lastRenderedPageBreak/>
        <w:t xml:space="preserve"> Ответственность за несоблюдение обязательных требований предусмотрена соответствующими статьями Кодекса об административных правонарушениях. </w:t>
      </w:r>
    </w:p>
    <w:p w:rsidR="000569E5" w:rsidRPr="00BF5814" w:rsidRDefault="000569E5" w:rsidP="00BF5814">
      <w:pPr>
        <w:spacing w:after="0" w:line="360" w:lineRule="auto"/>
        <w:ind w:firstLine="851"/>
        <w:jc w:val="both"/>
        <w:rPr>
          <w:rFonts w:ascii="Times New Roman" w:hAnsi="Times New Roman" w:cs="Times New Roman"/>
          <w:sz w:val="28"/>
          <w:szCs w:val="28"/>
        </w:rPr>
      </w:pPr>
      <w:r w:rsidRPr="00BF5814">
        <w:rPr>
          <w:rFonts w:ascii="Times New Roman" w:hAnsi="Times New Roman" w:cs="Times New Roman"/>
          <w:sz w:val="28"/>
          <w:szCs w:val="28"/>
        </w:rPr>
        <w:t>Согласно положениям Земельного кодекса РФ, собственники земельных участков и лица, не являющиеся собственниками, обязаны использовать земельные участки в соответствии с их целевым назначением и принадлежностью к той или иной категории земель и разрешенными способами, которые не должны наносить вред окружающей среде, в том числе не допускать загрязнения, истощения, деградации, порчи, уничтожения земель и почв и иного негативного воздействия на земли и почвы.</w:t>
      </w:r>
    </w:p>
    <w:p w:rsidR="000569E5" w:rsidRPr="00BF5814" w:rsidRDefault="000569E5" w:rsidP="00BF5814">
      <w:pPr>
        <w:spacing w:after="0" w:line="360" w:lineRule="auto"/>
        <w:ind w:firstLine="851"/>
        <w:jc w:val="both"/>
        <w:rPr>
          <w:rFonts w:ascii="Times New Roman" w:hAnsi="Times New Roman" w:cs="Times New Roman"/>
          <w:sz w:val="28"/>
          <w:szCs w:val="28"/>
        </w:rPr>
      </w:pPr>
      <w:r w:rsidRPr="00BF5814">
        <w:rPr>
          <w:rFonts w:ascii="Times New Roman" w:hAnsi="Times New Roman" w:cs="Times New Roman"/>
          <w:sz w:val="28"/>
          <w:szCs w:val="28"/>
        </w:rPr>
        <w:t xml:space="preserve">В настоящее время пристальное внимание обращено на вовлечение в оборот невостребованных, необрабатываемых земель сельскохозяйственного назначения. </w:t>
      </w:r>
    </w:p>
    <w:p w:rsidR="000569E5" w:rsidRPr="00BF5814" w:rsidRDefault="000569E5" w:rsidP="00BF5814">
      <w:pPr>
        <w:spacing w:after="0" w:line="360" w:lineRule="auto"/>
        <w:ind w:firstLine="851"/>
        <w:jc w:val="both"/>
        <w:rPr>
          <w:rFonts w:ascii="Times New Roman" w:hAnsi="Times New Roman" w:cs="Times New Roman"/>
          <w:sz w:val="28"/>
          <w:szCs w:val="28"/>
        </w:rPr>
      </w:pPr>
      <w:r w:rsidRPr="00BF5814">
        <w:rPr>
          <w:rFonts w:ascii="Times New Roman" w:hAnsi="Times New Roman" w:cs="Times New Roman"/>
          <w:sz w:val="28"/>
          <w:szCs w:val="28"/>
        </w:rPr>
        <w:t>Согласно Кодексу об административных правонарушениях,  неиспользование земельного участка из земель сельскохозяйственного назначения, оборот производства или осуществления иной связанной с сельскохозяйственным производством деятельности в течение трех лет и более влечет наложение административного штрафа: на граждан в размере от 0,3 до 0,5 процента кадастровой стоимости земельного участка, являющегося предметом которого регулируется Федеральным законом от 24 июля 2002 года №101-ФЗ «Об обороте земель сельскохозяйственного назначения», для ведения сельскохозяйственного административного правонарушения, но не менее трех тысяч рублей; на должностных лиц – от 0,5 до 1,5 процента кадастровой стоимости земельного участка, являющегося предметом административного правонарушения, но не менее пятидесяти тысяч рублей; на юридических лиц – от 2 до 10 процентов кадастровой стоимости земельного участка, являющегося предметом административного правонарушения, но не менее двухсот тысяч рублей.</w:t>
      </w:r>
    </w:p>
    <w:p w:rsidR="000569E5" w:rsidRPr="00BF5814" w:rsidRDefault="000569E5" w:rsidP="00BF5814">
      <w:pPr>
        <w:autoSpaceDE w:val="0"/>
        <w:spacing w:after="0" w:line="360" w:lineRule="auto"/>
        <w:ind w:firstLine="851"/>
        <w:jc w:val="both"/>
        <w:rPr>
          <w:rFonts w:ascii="Times New Roman" w:hAnsi="Times New Roman" w:cs="Times New Roman"/>
          <w:sz w:val="28"/>
          <w:szCs w:val="28"/>
        </w:rPr>
      </w:pPr>
      <w:r w:rsidRPr="00BF5814">
        <w:rPr>
          <w:rFonts w:ascii="Times New Roman" w:hAnsi="Times New Roman" w:cs="Times New Roman"/>
          <w:sz w:val="28"/>
          <w:szCs w:val="28"/>
        </w:rPr>
        <w:t xml:space="preserve">Признаки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 с </w:t>
      </w:r>
      <w:r w:rsidRPr="00BF5814">
        <w:rPr>
          <w:rFonts w:ascii="Times New Roman" w:hAnsi="Times New Roman" w:cs="Times New Roman"/>
          <w:sz w:val="28"/>
          <w:szCs w:val="28"/>
        </w:rPr>
        <w:lastRenderedPageBreak/>
        <w:t xml:space="preserve">учетом особенностей ведения сельского хозяйства или осуществления иной связанной с сельскохозяйственным производством деятельности в субъектах Российской Федерации устанавливаются Правительством Российской Федерации. </w:t>
      </w:r>
    </w:p>
    <w:p w:rsidR="000569E5" w:rsidRPr="00BF5814" w:rsidRDefault="000569E5" w:rsidP="00BF5814">
      <w:pPr>
        <w:spacing w:after="0" w:line="360" w:lineRule="auto"/>
        <w:ind w:firstLine="851"/>
        <w:jc w:val="both"/>
        <w:rPr>
          <w:rFonts w:ascii="Times New Roman" w:hAnsi="Times New Roman" w:cs="Times New Roman"/>
          <w:sz w:val="28"/>
          <w:szCs w:val="28"/>
        </w:rPr>
      </w:pPr>
      <w:r w:rsidRPr="00BF5814">
        <w:rPr>
          <w:rFonts w:ascii="Times New Roman" w:hAnsi="Times New Roman" w:cs="Times New Roman"/>
          <w:sz w:val="28"/>
          <w:szCs w:val="28"/>
        </w:rPr>
        <w:t xml:space="preserve">Необходимо отметить, что Федеральным законом от 11.06.2021 г.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внесены изменения в Земельный кодекс РФ.  Данные изменения вступят в законную силу с 01 июля 2021 г. </w:t>
      </w:r>
    </w:p>
    <w:p w:rsidR="000569E5" w:rsidRPr="00BF5814" w:rsidRDefault="000569E5" w:rsidP="00BF5814">
      <w:pPr>
        <w:spacing w:after="0" w:line="360" w:lineRule="auto"/>
        <w:ind w:firstLine="851"/>
        <w:jc w:val="both"/>
        <w:rPr>
          <w:rFonts w:ascii="Times New Roman" w:hAnsi="Times New Roman" w:cs="Times New Roman"/>
          <w:sz w:val="28"/>
          <w:szCs w:val="28"/>
        </w:rPr>
      </w:pPr>
      <w:r w:rsidRPr="00BF5814">
        <w:rPr>
          <w:rFonts w:ascii="Times New Roman" w:hAnsi="Times New Roman" w:cs="Times New Roman"/>
          <w:sz w:val="28"/>
          <w:szCs w:val="28"/>
        </w:rPr>
        <w:t>Согласно изменениям внесенным в статью 71 Земельного кодекса Российской Федерации,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0569E5" w:rsidRPr="00BF5814" w:rsidRDefault="000569E5" w:rsidP="00BF5814">
      <w:pPr>
        <w:spacing w:after="0" w:line="360" w:lineRule="auto"/>
        <w:ind w:firstLine="851"/>
        <w:jc w:val="both"/>
        <w:rPr>
          <w:rFonts w:ascii="Times New Roman" w:hAnsi="Times New Roman" w:cs="Times New Roman"/>
          <w:sz w:val="28"/>
          <w:szCs w:val="28"/>
        </w:rPr>
      </w:pPr>
      <w:r w:rsidRPr="00BF5814">
        <w:rPr>
          <w:rFonts w:ascii="Times New Roman" w:hAnsi="Times New Roman" w:cs="Times New Roman"/>
          <w:sz w:val="28"/>
          <w:szCs w:val="28"/>
        </w:rPr>
        <w:t>Предметом государственного земельного надзора являются:</w:t>
      </w:r>
    </w:p>
    <w:p w:rsidR="000569E5" w:rsidRPr="00BF5814" w:rsidRDefault="000569E5" w:rsidP="00BF5814">
      <w:pPr>
        <w:pStyle w:val="ConsPlusNormal"/>
        <w:spacing w:line="360" w:lineRule="auto"/>
        <w:ind w:firstLine="851"/>
        <w:jc w:val="both"/>
        <w:rPr>
          <w:rFonts w:ascii="Times New Roman" w:hAnsi="Times New Roman" w:cs="Times New Roman"/>
          <w:sz w:val="28"/>
          <w:szCs w:val="28"/>
        </w:rPr>
      </w:pPr>
      <w:r w:rsidRPr="00BF5814">
        <w:rPr>
          <w:rFonts w:ascii="Times New Roman" w:hAnsi="Times New Roman" w:cs="Times New Roman"/>
          <w:sz w:val="28"/>
          <w:szCs w:val="28"/>
        </w:rPr>
        <w:t xml:space="preserve">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законодательством Российской Федерации предусмотрена </w:t>
      </w:r>
      <w:r w:rsidRPr="00BF5814">
        <w:rPr>
          <w:rFonts w:ascii="Times New Roman" w:hAnsi="Times New Roman" w:cs="Times New Roman"/>
          <w:sz w:val="28"/>
          <w:szCs w:val="28"/>
        </w:rPr>
        <w:lastRenderedPageBreak/>
        <w:t>административная ответственность;</w:t>
      </w:r>
    </w:p>
    <w:p w:rsidR="000569E5" w:rsidRPr="00BF5814" w:rsidRDefault="000569E5" w:rsidP="00BF5814">
      <w:pPr>
        <w:pStyle w:val="ConsPlusNormal"/>
        <w:spacing w:line="360" w:lineRule="auto"/>
        <w:ind w:firstLine="851"/>
        <w:jc w:val="both"/>
        <w:rPr>
          <w:rFonts w:ascii="Times New Roman" w:hAnsi="Times New Roman" w:cs="Times New Roman"/>
          <w:sz w:val="28"/>
          <w:szCs w:val="28"/>
        </w:rPr>
      </w:pPr>
      <w:r w:rsidRPr="00BF5814">
        <w:rPr>
          <w:rFonts w:ascii="Times New Roman" w:hAnsi="Times New Roman" w:cs="Times New Roman"/>
          <w:sz w:val="28"/>
          <w:szCs w:val="28"/>
        </w:rP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0569E5" w:rsidRPr="00BF5814" w:rsidRDefault="000569E5" w:rsidP="00BF5814">
      <w:pPr>
        <w:pStyle w:val="ConsPlusNormal"/>
        <w:spacing w:line="360" w:lineRule="auto"/>
        <w:ind w:firstLine="851"/>
        <w:jc w:val="both"/>
        <w:rPr>
          <w:rFonts w:ascii="Times New Roman" w:hAnsi="Times New Roman" w:cs="Times New Roman"/>
          <w:sz w:val="28"/>
          <w:szCs w:val="28"/>
        </w:rPr>
      </w:pPr>
      <w:r w:rsidRPr="00BF5814">
        <w:rPr>
          <w:rFonts w:ascii="Times New Roman" w:hAnsi="Times New Roman" w:cs="Times New Roman"/>
          <w:sz w:val="28"/>
          <w:szCs w:val="28"/>
        </w:rPr>
        <w:t>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0569E5" w:rsidRPr="00BF5814" w:rsidRDefault="000569E5" w:rsidP="00BF5814">
      <w:pPr>
        <w:pStyle w:val="ConsPlusNormal"/>
        <w:spacing w:line="360" w:lineRule="auto"/>
        <w:ind w:firstLine="851"/>
        <w:jc w:val="both"/>
        <w:rPr>
          <w:rFonts w:ascii="Times New Roman" w:hAnsi="Times New Roman" w:cs="Times New Roman"/>
          <w:sz w:val="28"/>
          <w:szCs w:val="28"/>
        </w:rPr>
      </w:pPr>
      <w:r w:rsidRPr="00BF5814">
        <w:rPr>
          <w:rFonts w:ascii="Times New Roman" w:hAnsi="Times New Roman" w:cs="Times New Roman"/>
          <w:sz w:val="28"/>
          <w:szCs w:val="28"/>
        </w:rPr>
        <w:t xml:space="preserve">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9" w:history="1">
        <w:r w:rsidRPr="00BF5814">
          <w:rPr>
            <w:rFonts w:ascii="Times New Roman" w:hAnsi="Times New Roman" w:cs="Times New Roman"/>
            <w:sz w:val="28"/>
            <w:szCs w:val="28"/>
          </w:rPr>
          <w:t>законом</w:t>
        </w:r>
      </w:hyperlink>
      <w:r w:rsidRPr="00BF5814">
        <w:rPr>
          <w:rFonts w:ascii="Times New Roman" w:hAnsi="Times New Roman" w:cs="Times New Roman"/>
          <w:sz w:val="28"/>
          <w:szCs w:val="28"/>
        </w:rP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0569E5" w:rsidRPr="00BF5814" w:rsidRDefault="000569E5" w:rsidP="00BF5814">
      <w:pPr>
        <w:pStyle w:val="ConsPlusNormal"/>
        <w:spacing w:line="360" w:lineRule="auto"/>
        <w:ind w:firstLine="851"/>
        <w:jc w:val="both"/>
        <w:rPr>
          <w:rFonts w:ascii="Times New Roman" w:hAnsi="Times New Roman" w:cs="Times New Roman"/>
          <w:sz w:val="28"/>
          <w:szCs w:val="28"/>
        </w:rPr>
      </w:pPr>
      <w:r w:rsidRPr="00BF5814">
        <w:rPr>
          <w:rFonts w:ascii="Times New Roman" w:hAnsi="Times New Roman" w:cs="Times New Roman"/>
          <w:sz w:val="28"/>
          <w:szCs w:val="28"/>
        </w:rPr>
        <w:t>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0569E5" w:rsidRPr="00BF5814" w:rsidRDefault="000569E5" w:rsidP="00BF5814">
      <w:pPr>
        <w:pStyle w:val="ConsPlusNormal"/>
        <w:spacing w:line="360" w:lineRule="auto"/>
        <w:ind w:firstLine="851"/>
        <w:jc w:val="both"/>
        <w:rPr>
          <w:rFonts w:ascii="Times New Roman" w:hAnsi="Times New Roman" w:cs="Times New Roman"/>
          <w:sz w:val="28"/>
          <w:szCs w:val="28"/>
        </w:rPr>
      </w:pPr>
      <w:r w:rsidRPr="00BF5814">
        <w:rPr>
          <w:rFonts w:ascii="Times New Roman" w:hAnsi="Times New Roman" w:cs="Times New Roman"/>
          <w:sz w:val="28"/>
          <w:szCs w:val="28"/>
        </w:rPr>
        <w:t xml:space="preserve">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w:t>
      </w:r>
      <w:r w:rsidRPr="00BF5814">
        <w:rPr>
          <w:rFonts w:ascii="Times New Roman" w:hAnsi="Times New Roman" w:cs="Times New Roman"/>
          <w:sz w:val="28"/>
          <w:szCs w:val="28"/>
        </w:rPr>
        <w:lastRenderedPageBreak/>
        <w:t>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выявленных нарушений обязательных требований с указанием срока их устранения.</w:t>
      </w:r>
    </w:p>
    <w:p w:rsidR="000569E5" w:rsidRPr="00BF5814" w:rsidRDefault="000569E5" w:rsidP="00BF5814">
      <w:pPr>
        <w:pStyle w:val="ConsPlusNormal"/>
        <w:spacing w:line="360" w:lineRule="auto"/>
        <w:ind w:firstLine="851"/>
        <w:jc w:val="both"/>
        <w:rPr>
          <w:rFonts w:ascii="Times New Roman" w:hAnsi="Times New Roman" w:cs="Times New Roman"/>
          <w:sz w:val="28"/>
          <w:szCs w:val="28"/>
        </w:rPr>
      </w:pPr>
      <w:r w:rsidRPr="00BF5814">
        <w:rPr>
          <w:rFonts w:ascii="Times New Roman" w:hAnsi="Times New Roman" w:cs="Times New Roman"/>
          <w:sz w:val="28"/>
          <w:szCs w:val="28"/>
        </w:rPr>
        <w:t>В случае не устранения в установленный срок нарушений, указанных в предписании, предусмотренном пунктом 5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0569E5" w:rsidRPr="00BF5814" w:rsidRDefault="000569E5" w:rsidP="00BF5814">
      <w:pPr>
        <w:pStyle w:val="ConsPlusNormal"/>
        <w:spacing w:line="360" w:lineRule="auto"/>
        <w:ind w:firstLine="851"/>
        <w:jc w:val="both"/>
        <w:rPr>
          <w:rFonts w:ascii="Times New Roman" w:hAnsi="Times New Roman" w:cs="Times New Roman"/>
          <w:sz w:val="28"/>
          <w:szCs w:val="28"/>
        </w:rPr>
      </w:pPr>
      <w:r w:rsidRPr="00BF5814">
        <w:rPr>
          <w:rFonts w:ascii="Times New Roman" w:hAnsi="Times New Roman" w:cs="Times New Roman"/>
          <w:sz w:val="28"/>
          <w:szCs w:val="28"/>
        </w:rPr>
        <w:t>1) исполнительный орган государственной власти или орган местного самоуправления, предусмотренные статьей 39.2 настоящего Кодекса, - в отношении земельных участков, находящихся в государственной или муниципальной собственности;</w:t>
      </w:r>
    </w:p>
    <w:p w:rsidR="000569E5" w:rsidRPr="00BF5814" w:rsidRDefault="000569E5" w:rsidP="00BF5814">
      <w:pPr>
        <w:pStyle w:val="ConsPlusNormal"/>
        <w:spacing w:line="360" w:lineRule="auto"/>
        <w:ind w:firstLine="851"/>
        <w:jc w:val="both"/>
        <w:rPr>
          <w:rFonts w:ascii="Times New Roman" w:hAnsi="Times New Roman" w:cs="Times New Roman"/>
          <w:sz w:val="28"/>
          <w:szCs w:val="28"/>
        </w:rPr>
      </w:pPr>
      <w:r w:rsidRPr="00BF5814">
        <w:rPr>
          <w:rFonts w:ascii="Times New Roman" w:hAnsi="Times New Roman" w:cs="Times New Roman"/>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0569E5" w:rsidRPr="00BF5814" w:rsidRDefault="000569E5" w:rsidP="00BF5814">
      <w:pPr>
        <w:pStyle w:val="ConsPlusNormal"/>
        <w:spacing w:line="360" w:lineRule="auto"/>
        <w:ind w:firstLine="851"/>
        <w:jc w:val="both"/>
        <w:rPr>
          <w:rFonts w:ascii="Times New Roman" w:hAnsi="Times New Roman" w:cs="Times New Roman"/>
          <w:sz w:val="28"/>
          <w:szCs w:val="28"/>
        </w:rPr>
      </w:pPr>
      <w:r w:rsidRPr="00BF5814">
        <w:rPr>
          <w:rFonts w:ascii="Times New Roman" w:hAnsi="Times New Roman" w:cs="Times New Roman"/>
          <w:sz w:val="28"/>
          <w:szCs w:val="28"/>
        </w:rPr>
        <w:t xml:space="preserve">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w:t>
      </w:r>
      <w:r w:rsidRPr="00BF5814">
        <w:rPr>
          <w:rFonts w:ascii="Times New Roman" w:hAnsi="Times New Roman" w:cs="Times New Roman"/>
          <w:sz w:val="28"/>
          <w:szCs w:val="28"/>
        </w:rPr>
        <w:lastRenderedPageBreak/>
        <w:t>государственного земельного надзора, непозднее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0569E5" w:rsidRPr="00BF5814" w:rsidRDefault="000569E5" w:rsidP="00BF5814">
      <w:pPr>
        <w:pStyle w:val="ConsPlusNormal"/>
        <w:spacing w:line="360" w:lineRule="auto"/>
        <w:ind w:firstLine="851"/>
        <w:jc w:val="both"/>
        <w:rPr>
          <w:rFonts w:ascii="Times New Roman" w:hAnsi="Times New Roman" w:cs="Times New Roman"/>
          <w:sz w:val="28"/>
          <w:szCs w:val="28"/>
        </w:rPr>
      </w:pPr>
      <w:r w:rsidRPr="00BF5814">
        <w:rPr>
          <w:rFonts w:ascii="Times New Roman" w:hAnsi="Times New Roman" w:cs="Times New Roman"/>
          <w:sz w:val="28"/>
          <w:szCs w:val="28"/>
        </w:rPr>
        <w:t>Органы государственного земельного надзора уведомляют в порядке и случаях, установленных положением о государственном земельном надзоре, единый институт развития в жилищной сфере о фактах не 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0569E5" w:rsidRPr="00BF5814" w:rsidRDefault="000569E5" w:rsidP="00BF5814">
      <w:pPr>
        <w:pStyle w:val="ConsPlusNormal"/>
        <w:spacing w:line="360" w:lineRule="auto"/>
        <w:ind w:firstLine="851"/>
        <w:jc w:val="both"/>
        <w:rPr>
          <w:rFonts w:ascii="Times New Roman" w:hAnsi="Times New Roman" w:cs="Times New Roman"/>
          <w:sz w:val="28"/>
          <w:szCs w:val="28"/>
        </w:rPr>
      </w:pPr>
      <w:r w:rsidRPr="00BF5814">
        <w:rPr>
          <w:rFonts w:ascii="Times New Roman" w:hAnsi="Times New Roman" w:cs="Times New Roman"/>
          <w:sz w:val="28"/>
          <w:szCs w:val="28"/>
        </w:rPr>
        <w:t xml:space="preserve">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10" w:history="1">
        <w:r w:rsidRPr="00BF5814">
          <w:rPr>
            <w:rFonts w:ascii="Times New Roman" w:hAnsi="Times New Roman" w:cs="Times New Roman"/>
            <w:sz w:val="28"/>
            <w:szCs w:val="28"/>
          </w:rPr>
          <w:t>законом</w:t>
        </w:r>
      </w:hyperlink>
      <w:r w:rsidRPr="00BF5814">
        <w:rPr>
          <w:rFonts w:ascii="Times New Roman" w:hAnsi="Times New Roman" w:cs="Times New Roman"/>
          <w:sz w:val="28"/>
          <w:szCs w:val="28"/>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r:id="rId11" w:history="1">
        <w:r w:rsidRPr="00BF5814">
          <w:rPr>
            <w:rFonts w:ascii="Times New Roman" w:hAnsi="Times New Roman" w:cs="Times New Roman"/>
            <w:sz w:val="28"/>
            <w:szCs w:val="28"/>
          </w:rPr>
          <w:t>законом</w:t>
        </w:r>
      </w:hyperlink>
      <w:r w:rsidRPr="00BF5814">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w:t>
      </w:r>
    </w:p>
    <w:p w:rsidR="000569E5" w:rsidRPr="00BF5814" w:rsidRDefault="000569E5" w:rsidP="00BF5814">
      <w:pPr>
        <w:pStyle w:val="ConsPlusNormal"/>
        <w:spacing w:line="360" w:lineRule="auto"/>
        <w:ind w:firstLine="851"/>
        <w:jc w:val="both"/>
        <w:rPr>
          <w:rFonts w:ascii="Times New Roman" w:hAnsi="Times New Roman" w:cs="Times New Roman"/>
          <w:sz w:val="28"/>
          <w:szCs w:val="28"/>
        </w:rPr>
      </w:pPr>
      <w:r w:rsidRPr="00BF5814">
        <w:rPr>
          <w:rFonts w:ascii="Times New Roman" w:hAnsi="Times New Roman" w:cs="Times New Roman"/>
          <w:sz w:val="28"/>
          <w:szCs w:val="28"/>
        </w:rPr>
        <w:lastRenderedPageBreak/>
        <w:t>В соответствии с изменениями, внесенными в статью 72 Земельного кодекса Российской Федерации,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0569E5" w:rsidRPr="00BF5814" w:rsidRDefault="000569E5" w:rsidP="00BF5814">
      <w:pPr>
        <w:pStyle w:val="ConsPlusNormal"/>
        <w:spacing w:line="360" w:lineRule="auto"/>
        <w:ind w:firstLine="851"/>
        <w:jc w:val="both"/>
        <w:rPr>
          <w:rFonts w:ascii="Times New Roman" w:hAnsi="Times New Roman" w:cs="Times New Roman"/>
          <w:sz w:val="28"/>
          <w:szCs w:val="28"/>
        </w:rPr>
      </w:pPr>
      <w:r w:rsidRPr="00BF5814">
        <w:rPr>
          <w:rFonts w:ascii="Times New Roman" w:hAnsi="Times New Roman" w:cs="Times New Roman"/>
          <w:sz w:val="28"/>
          <w:szCs w:val="28"/>
        </w:rPr>
        <w:t>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0569E5" w:rsidRPr="00BF5814" w:rsidRDefault="000569E5" w:rsidP="00BF5814">
      <w:pPr>
        <w:pStyle w:val="ConsPlusNormal"/>
        <w:spacing w:line="360" w:lineRule="auto"/>
        <w:ind w:firstLine="851"/>
        <w:jc w:val="both"/>
        <w:rPr>
          <w:rFonts w:ascii="Times New Roman" w:hAnsi="Times New Roman" w:cs="Times New Roman"/>
          <w:sz w:val="28"/>
          <w:szCs w:val="28"/>
        </w:rPr>
      </w:pPr>
      <w:r w:rsidRPr="00BF5814">
        <w:rPr>
          <w:rFonts w:ascii="Times New Roman" w:hAnsi="Times New Roman" w:cs="Times New Roman"/>
          <w:sz w:val="28"/>
          <w:szCs w:val="28"/>
        </w:rPr>
        <w:t>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0569E5" w:rsidRPr="00BF5814" w:rsidRDefault="000569E5" w:rsidP="00BF5814">
      <w:pPr>
        <w:pStyle w:val="ConsPlusNormal"/>
        <w:spacing w:line="360" w:lineRule="auto"/>
        <w:ind w:firstLine="851"/>
        <w:jc w:val="both"/>
        <w:rPr>
          <w:rFonts w:ascii="Times New Roman" w:hAnsi="Times New Roman" w:cs="Times New Roman"/>
          <w:sz w:val="28"/>
          <w:szCs w:val="28"/>
        </w:rPr>
      </w:pPr>
      <w:r w:rsidRPr="00BF5814">
        <w:rPr>
          <w:rFonts w:ascii="Times New Roman" w:hAnsi="Times New Roman" w:cs="Times New Roman"/>
          <w:sz w:val="28"/>
          <w:szCs w:val="28"/>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0569E5" w:rsidRPr="00BF5814" w:rsidRDefault="000569E5" w:rsidP="00BF5814">
      <w:pPr>
        <w:pStyle w:val="ConsPlusNormal"/>
        <w:spacing w:line="360" w:lineRule="auto"/>
        <w:ind w:firstLine="851"/>
        <w:jc w:val="both"/>
        <w:rPr>
          <w:rFonts w:ascii="Times New Roman" w:hAnsi="Times New Roman" w:cs="Times New Roman"/>
          <w:sz w:val="28"/>
          <w:szCs w:val="28"/>
        </w:rPr>
      </w:pPr>
      <w:r w:rsidRPr="00BF5814">
        <w:rPr>
          <w:rFonts w:ascii="Times New Roman" w:hAnsi="Times New Roman" w:cs="Times New Roman"/>
          <w:sz w:val="28"/>
          <w:szCs w:val="28"/>
        </w:rPr>
        <w:t xml:space="preserve">В срок не позднее пяти рабочих дней со дня поступления от органа местного самоуправления копии акта проверки, указанного в пункте 4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w:t>
      </w:r>
      <w:r w:rsidRPr="00BF5814">
        <w:rPr>
          <w:rFonts w:ascii="Times New Roman" w:hAnsi="Times New Roman" w:cs="Times New Roman"/>
          <w:sz w:val="28"/>
          <w:szCs w:val="28"/>
        </w:rPr>
        <w:lastRenderedPageBreak/>
        <w:t>дела об административном правонарушении и направить копию принятого решения в орган местного самоуправления.</w:t>
      </w:r>
    </w:p>
    <w:p w:rsidR="000569E5" w:rsidRPr="00BF5814" w:rsidRDefault="000569E5" w:rsidP="00BF5814">
      <w:pPr>
        <w:pStyle w:val="ConsPlusNormal"/>
        <w:spacing w:line="360" w:lineRule="auto"/>
        <w:ind w:firstLine="851"/>
        <w:jc w:val="both"/>
        <w:rPr>
          <w:rFonts w:ascii="Times New Roman" w:hAnsi="Times New Roman" w:cs="Times New Roman"/>
          <w:sz w:val="28"/>
          <w:szCs w:val="28"/>
        </w:rPr>
      </w:pPr>
      <w:r w:rsidRPr="00BF5814">
        <w:rPr>
          <w:rFonts w:ascii="Times New Roman" w:hAnsi="Times New Roman" w:cs="Times New Roman"/>
          <w:sz w:val="28"/>
          <w:szCs w:val="28"/>
        </w:rPr>
        <w:t>Порядок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0569E5" w:rsidRPr="00BF5814" w:rsidRDefault="000569E5" w:rsidP="00BF5814">
      <w:pPr>
        <w:pStyle w:val="ConsPlusNormal"/>
        <w:spacing w:line="360" w:lineRule="auto"/>
        <w:ind w:firstLine="851"/>
        <w:jc w:val="both"/>
        <w:rPr>
          <w:rFonts w:ascii="Times New Roman" w:hAnsi="Times New Roman" w:cs="Times New Roman"/>
          <w:sz w:val="28"/>
          <w:szCs w:val="28"/>
        </w:rPr>
      </w:pPr>
      <w:r w:rsidRPr="00BF5814">
        <w:rPr>
          <w:rFonts w:ascii="Times New Roman" w:hAnsi="Times New Roman" w:cs="Times New Roman"/>
          <w:sz w:val="28"/>
          <w:szCs w:val="28"/>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12" w:history="1">
        <w:r w:rsidRPr="00BF5814">
          <w:rPr>
            <w:rFonts w:ascii="Times New Roman" w:hAnsi="Times New Roman" w:cs="Times New Roman"/>
            <w:sz w:val="28"/>
            <w:szCs w:val="28"/>
          </w:rPr>
          <w:t>Кодексом</w:t>
        </w:r>
      </w:hyperlink>
      <w:r w:rsidRPr="00BF5814">
        <w:rPr>
          <w:rFonts w:ascii="Times New Roman" w:hAnsi="Times New Roman" w:cs="Times New Roman"/>
          <w:sz w:val="28"/>
          <w:szCs w:val="28"/>
        </w:rPr>
        <w:t xml:space="preserve"> Российской Федерации об административных правонарушениях, законодательством субъекта Российской Федерации.".</w:t>
      </w:r>
    </w:p>
    <w:p w:rsidR="000569E5" w:rsidRPr="00BF5814" w:rsidRDefault="000569E5" w:rsidP="00BF5814">
      <w:pPr>
        <w:spacing w:after="0" w:line="360" w:lineRule="auto"/>
        <w:ind w:firstLine="851"/>
        <w:jc w:val="both"/>
        <w:rPr>
          <w:rFonts w:ascii="Times New Roman" w:hAnsi="Times New Roman" w:cs="Times New Roman"/>
          <w:sz w:val="28"/>
          <w:szCs w:val="28"/>
        </w:rPr>
      </w:pPr>
      <w:r w:rsidRPr="00BF5814">
        <w:rPr>
          <w:rFonts w:ascii="Times New Roman" w:hAnsi="Times New Roman" w:cs="Times New Roman"/>
          <w:sz w:val="28"/>
          <w:szCs w:val="28"/>
        </w:rPr>
        <w:t>22 июня 2021 года вступил в силу Федеральный закон от 11 июня 2021 г.      № 209-ФЗ от "О внесении изменений в статью 78 Земельного кодекса Российской Федерации и статью 114 Лесного кодекса Российской Федерации". Согласно данного закона пункт 4 ст. 78 Земельного кодекса Российской Федерации излагается в следующей редакции:</w:t>
      </w:r>
    </w:p>
    <w:p w:rsidR="000569E5" w:rsidRPr="00BF5814" w:rsidRDefault="000569E5" w:rsidP="00BF5814">
      <w:pPr>
        <w:spacing w:after="0" w:line="360" w:lineRule="auto"/>
        <w:ind w:firstLine="851"/>
        <w:jc w:val="both"/>
        <w:rPr>
          <w:rFonts w:ascii="Times New Roman" w:hAnsi="Times New Roman" w:cs="Times New Roman"/>
          <w:sz w:val="28"/>
          <w:szCs w:val="28"/>
        </w:rPr>
      </w:pPr>
      <w:r w:rsidRPr="00BF5814">
        <w:rPr>
          <w:rFonts w:ascii="Times New Roman" w:hAnsi="Times New Roman" w:cs="Times New Roman"/>
          <w:sz w:val="28"/>
          <w:szCs w:val="28"/>
        </w:rPr>
        <w:t xml:space="preserve">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пунктом 2 настоящий статьи и осуществления деятельности, предусмотренной пунктом 3 настоящей статьи.". </w:t>
      </w:r>
    </w:p>
    <w:p w:rsidR="000569E5" w:rsidRPr="00BF5814" w:rsidRDefault="000569E5" w:rsidP="00BF5814">
      <w:pPr>
        <w:spacing w:after="0" w:line="360" w:lineRule="auto"/>
        <w:ind w:firstLine="851"/>
        <w:jc w:val="both"/>
        <w:rPr>
          <w:rFonts w:ascii="Times New Roman" w:hAnsi="Times New Roman" w:cs="Times New Roman"/>
          <w:sz w:val="28"/>
          <w:szCs w:val="28"/>
        </w:rPr>
      </w:pPr>
      <w:r w:rsidRPr="00BF5814">
        <w:rPr>
          <w:rFonts w:ascii="Times New Roman" w:hAnsi="Times New Roman" w:cs="Times New Roman"/>
          <w:sz w:val="28"/>
          <w:szCs w:val="28"/>
        </w:rPr>
        <w:t xml:space="preserve">01 мая 2021 года вступило в законную силу Постановление Правительства Российской Федерации от 05 марта 2021 г. № 325 "Об утверждении Положения о формировании планов проведения почвенных, геоботанических и других обследований земель сельскохозяйственного назначения, а также проведении таких обследований". </w:t>
      </w:r>
    </w:p>
    <w:p w:rsidR="000569E5" w:rsidRPr="00BF5814" w:rsidRDefault="000569E5" w:rsidP="00BF5814">
      <w:pPr>
        <w:spacing w:after="0" w:line="360" w:lineRule="auto"/>
        <w:ind w:firstLine="851"/>
        <w:jc w:val="both"/>
        <w:rPr>
          <w:rFonts w:ascii="Times New Roman" w:hAnsi="Times New Roman" w:cs="Times New Roman"/>
          <w:sz w:val="28"/>
          <w:szCs w:val="28"/>
        </w:rPr>
      </w:pPr>
      <w:r w:rsidRPr="00BF5814">
        <w:rPr>
          <w:rFonts w:ascii="Times New Roman" w:hAnsi="Times New Roman" w:cs="Times New Roman"/>
          <w:sz w:val="28"/>
          <w:szCs w:val="28"/>
        </w:rPr>
        <w:lastRenderedPageBreak/>
        <w:t>Настоящее Положение устанавливает порядок формирования планов проведения федеральными государственными бюджетными учреждениями, подведомственными Министерству сельского хозяйства Российской Федерации почвенных, геоботанических и других обследований земель сельскохозяйственного назначения, периодичность обследований, а также порядок и объем их проведения.</w:t>
      </w:r>
    </w:p>
    <w:p w:rsidR="000569E5" w:rsidRPr="00BF5814" w:rsidRDefault="000569E5" w:rsidP="00BF5814">
      <w:pPr>
        <w:spacing w:after="0" w:line="360" w:lineRule="auto"/>
        <w:ind w:firstLine="851"/>
        <w:jc w:val="both"/>
        <w:rPr>
          <w:rFonts w:ascii="Times New Roman" w:hAnsi="Times New Roman" w:cs="Times New Roman"/>
          <w:sz w:val="28"/>
          <w:szCs w:val="28"/>
        </w:rPr>
      </w:pPr>
      <w:bookmarkStart w:id="2" w:name="sub_1002"/>
      <w:r w:rsidRPr="00BF5814">
        <w:rPr>
          <w:rFonts w:ascii="Times New Roman" w:hAnsi="Times New Roman" w:cs="Times New Roman"/>
          <w:sz w:val="28"/>
          <w:szCs w:val="28"/>
        </w:rPr>
        <w:t>Обследования проводятся для государственного учета показателей состояния плодородия земель сельскохозяйственного назначения в рамках осуществления мониторинга плодородия земель сельскохозяйственного назначения в целях выявления изменений количественных и качественных показателей состояния плодородия почв, а также загрязнения, развития негативных процессов в почвах, распространения вредителей, болезней и сорных растений сельскохозяйственных культур.</w:t>
      </w:r>
    </w:p>
    <w:p w:rsidR="000569E5" w:rsidRPr="00BF5814" w:rsidRDefault="000569E5" w:rsidP="00BF5814">
      <w:pPr>
        <w:spacing w:after="0" w:line="360" w:lineRule="auto"/>
        <w:ind w:firstLine="851"/>
        <w:jc w:val="both"/>
        <w:rPr>
          <w:rFonts w:ascii="Times New Roman" w:hAnsi="Times New Roman" w:cs="Times New Roman"/>
          <w:sz w:val="28"/>
          <w:szCs w:val="28"/>
        </w:rPr>
      </w:pPr>
      <w:bookmarkStart w:id="3" w:name="sub_1003"/>
      <w:bookmarkEnd w:id="2"/>
      <w:r w:rsidRPr="00BF5814">
        <w:rPr>
          <w:rFonts w:ascii="Times New Roman" w:hAnsi="Times New Roman" w:cs="Times New Roman"/>
          <w:sz w:val="28"/>
          <w:szCs w:val="28"/>
        </w:rPr>
        <w:t>Обследования проводятся учреждениями в соответствии с утвержденными Министерством сельского хозяйства Российской Федерации планами на основании государственного задания в пределах объема финансового обеспечения выполнения государственного задания.</w:t>
      </w:r>
    </w:p>
    <w:p w:rsidR="000569E5" w:rsidRPr="00BF5814" w:rsidRDefault="000569E5" w:rsidP="00BF5814">
      <w:pPr>
        <w:spacing w:after="0" w:line="360" w:lineRule="auto"/>
        <w:ind w:firstLine="851"/>
        <w:jc w:val="both"/>
        <w:rPr>
          <w:rFonts w:ascii="Times New Roman" w:hAnsi="Times New Roman" w:cs="Times New Roman"/>
          <w:sz w:val="28"/>
          <w:szCs w:val="28"/>
        </w:rPr>
      </w:pPr>
      <w:bookmarkStart w:id="4" w:name="sub_1010"/>
      <w:bookmarkEnd w:id="3"/>
      <w:r w:rsidRPr="00BF5814">
        <w:rPr>
          <w:rFonts w:ascii="Times New Roman" w:hAnsi="Times New Roman" w:cs="Times New Roman"/>
          <w:sz w:val="28"/>
          <w:szCs w:val="28"/>
        </w:rPr>
        <w:t>Периодичность проведения обследований составляет:</w:t>
      </w:r>
    </w:p>
    <w:p w:rsidR="000569E5" w:rsidRPr="00BF5814" w:rsidRDefault="000569E5" w:rsidP="00BF5814">
      <w:pPr>
        <w:spacing w:after="0" w:line="360" w:lineRule="auto"/>
        <w:ind w:firstLine="851"/>
        <w:jc w:val="both"/>
        <w:rPr>
          <w:rFonts w:ascii="Times New Roman" w:hAnsi="Times New Roman" w:cs="Times New Roman"/>
          <w:sz w:val="28"/>
          <w:szCs w:val="28"/>
        </w:rPr>
      </w:pPr>
      <w:bookmarkStart w:id="5" w:name="sub_1101"/>
      <w:bookmarkEnd w:id="4"/>
      <w:r w:rsidRPr="00BF5814">
        <w:rPr>
          <w:rFonts w:ascii="Times New Roman" w:hAnsi="Times New Roman" w:cs="Times New Roman"/>
          <w:sz w:val="28"/>
          <w:szCs w:val="28"/>
        </w:rPr>
        <w:t>а) не реже 1 раза в 15 лет - для почвенного обследования;</w:t>
      </w:r>
    </w:p>
    <w:p w:rsidR="000569E5" w:rsidRPr="00BF5814" w:rsidRDefault="000569E5" w:rsidP="00BF5814">
      <w:pPr>
        <w:spacing w:after="0" w:line="360" w:lineRule="auto"/>
        <w:ind w:firstLine="851"/>
        <w:jc w:val="both"/>
        <w:rPr>
          <w:rFonts w:ascii="Times New Roman" w:hAnsi="Times New Roman" w:cs="Times New Roman"/>
          <w:sz w:val="28"/>
          <w:szCs w:val="28"/>
        </w:rPr>
      </w:pPr>
      <w:bookmarkStart w:id="6" w:name="sub_1102"/>
      <w:bookmarkEnd w:id="5"/>
      <w:r w:rsidRPr="00BF5814">
        <w:rPr>
          <w:rFonts w:ascii="Times New Roman" w:hAnsi="Times New Roman" w:cs="Times New Roman"/>
          <w:sz w:val="28"/>
          <w:szCs w:val="28"/>
        </w:rPr>
        <w:t>б) не реже 1 раза в 15 лет - для геоботанического обследования;</w:t>
      </w:r>
    </w:p>
    <w:p w:rsidR="000569E5" w:rsidRPr="00BF5814" w:rsidRDefault="000569E5" w:rsidP="00BF5814">
      <w:pPr>
        <w:spacing w:after="0" w:line="360" w:lineRule="auto"/>
        <w:ind w:firstLine="851"/>
        <w:jc w:val="both"/>
        <w:rPr>
          <w:rFonts w:ascii="Times New Roman" w:hAnsi="Times New Roman" w:cs="Times New Roman"/>
          <w:sz w:val="28"/>
          <w:szCs w:val="28"/>
        </w:rPr>
      </w:pPr>
      <w:bookmarkStart w:id="7" w:name="sub_1103"/>
      <w:bookmarkEnd w:id="6"/>
      <w:r w:rsidRPr="00BF5814">
        <w:rPr>
          <w:rFonts w:ascii="Times New Roman" w:hAnsi="Times New Roman" w:cs="Times New Roman"/>
          <w:sz w:val="28"/>
          <w:szCs w:val="28"/>
        </w:rPr>
        <w:t>в) не реже 1 раза в 5 лет - для агрохимического обследования;</w:t>
      </w:r>
    </w:p>
    <w:p w:rsidR="000569E5" w:rsidRPr="00BF5814" w:rsidRDefault="000569E5" w:rsidP="00BF5814">
      <w:pPr>
        <w:spacing w:after="0" w:line="360" w:lineRule="auto"/>
        <w:ind w:firstLine="851"/>
        <w:jc w:val="both"/>
        <w:rPr>
          <w:rFonts w:ascii="Times New Roman" w:hAnsi="Times New Roman" w:cs="Times New Roman"/>
          <w:sz w:val="28"/>
          <w:szCs w:val="28"/>
        </w:rPr>
      </w:pPr>
      <w:bookmarkStart w:id="8" w:name="sub_1104"/>
      <w:bookmarkEnd w:id="7"/>
      <w:r w:rsidRPr="00BF5814">
        <w:rPr>
          <w:rFonts w:ascii="Times New Roman" w:hAnsi="Times New Roman" w:cs="Times New Roman"/>
          <w:sz w:val="28"/>
          <w:szCs w:val="28"/>
        </w:rPr>
        <w:t>г) не реже 1 раза в 5 лет - для эколого-токсикологического обследования;</w:t>
      </w:r>
    </w:p>
    <w:p w:rsidR="000569E5" w:rsidRPr="00BF5814" w:rsidRDefault="000569E5" w:rsidP="00BF5814">
      <w:pPr>
        <w:spacing w:after="0" w:line="360" w:lineRule="auto"/>
        <w:ind w:firstLine="851"/>
        <w:jc w:val="both"/>
        <w:rPr>
          <w:rFonts w:ascii="Times New Roman" w:hAnsi="Times New Roman" w:cs="Times New Roman"/>
          <w:sz w:val="28"/>
          <w:szCs w:val="28"/>
        </w:rPr>
      </w:pPr>
      <w:bookmarkStart w:id="9" w:name="sub_1105"/>
      <w:bookmarkEnd w:id="8"/>
      <w:r w:rsidRPr="00BF5814">
        <w:rPr>
          <w:rFonts w:ascii="Times New Roman" w:hAnsi="Times New Roman" w:cs="Times New Roman"/>
          <w:sz w:val="28"/>
          <w:szCs w:val="28"/>
        </w:rPr>
        <w:t>д) ежегодно в вегетационный период - для фитосанитарного обследования.</w:t>
      </w:r>
    </w:p>
    <w:p w:rsidR="000569E5" w:rsidRPr="00BF5814" w:rsidRDefault="000569E5" w:rsidP="00BF5814">
      <w:pPr>
        <w:spacing w:after="0" w:line="360" w:lineRule="auto"/>
        <w:ind w:firstLine="851"/>
        <w:jc w:val="both"/>
        <w:rPr>
          <w:rFonts w:ascii="Times New Roman" w:hAnsi="Times New Roman" w:cs="Times New Roman"/>
          <w:sz w:val="28"/>
          <w:szCs w:val="28"/>
        </w:rPr>
      </w:pPr>
      <w:bookmarkStart w:id="10" w:name="sub_1012"/>
      <w:bookmarkEnd w:id="9"/>
      <w:r w:rsidRPr="00BF5814">
        <w:rPr>
          <w:rFonts w:ascii="Times New Roman" w:hAnsi="Times New Roman" w:cs="Times New Roman"/>
          <w:sz w:val="28"/>
          <w:szCs w:val="28"/>
        </w:rPr>
        <w:t>Для оценки показателей состояния земель сельскохозяйственного назначения предусматриваются следующие виды обследований:</w:t>
      </w:r>
    </w:p>
    <w:p w:rsidR="000569E5" w:rsidRPr="00BF5814" w:rsidRDefault="000569E5" w:rsidP="00BF5814">
      <w:pPr>
        <w:spacing w:after="0" w:line="360" w:lineRule="auto"/>
        <w:ind w:firstLine="851"/>
        <w:jc w:val="both"/>
        <w:rPr>
          <w:rFonts w:ascii="Times New Roman" w:hAnsi="Times New Roman" w:cs="Times New Roman"/>
          <w:sz w:val="28"/>
          <w:szCs w:val="28"/>
        </w:rPr>
      </w:pPr>
      <w:bookmarkStart w:id="11" w:name="sub_1121"/>
      <w:bookmarkEnd w:id="10"/>
      <w:r w:rsidRPr="00BF5814">
        <w:rPr>
          <w:rFonts w:ascii="Times New Roman" w:hAnsi="Times New Roman" w:cs="Times New Roman"/>
          <w:sz w:val="28"/>
          <w:szCs w:val="28"/>
        </w:rPr>
        <w:t>а) почвенное;</w:t>
      </w:r>
    </w:p>
    <w:p w:rsidR="000569E5" w:rsidRPr="00BF5814" w:rsidRDefault="000569E5" w:rsidP="00BF5814">
      <w:pPr>
        <w:spacing w:after="0" w:line="360" w:lineRule="auto"/>
        <w:ind w:firstLine="851"/>
        <w:jc w:val="both"/>
        <w:rPr>
          <w:rFonts w:ascii="Times New Roman" w:hAnsi="Times New Roman" w:cs="Times New Roman"/>
          <w:sz w:val="28"/>
          <w:szCs w:val="28"/>
        </w:rPr>
      </w:pPr>
      <w:bookmarkStart w:id="12" w:name="sub_1122"/>
      <w:bookmarkEnd w:id="11"/>
      <w:r w:rsidRPr="00BF5814">
        <w:rPr>
          <w:rFonts w:ascii="Times New Roman" w:hAnsi="Times New Roman" w:cs="Times New Roman"/>
          <w:sz w:val="28"/>
          <w:szCs w:val="28"/>
        </w:rPr>
        <w:t>б) геоботаническое;</w:t>
      </w:r>
    </w:p>
    <w:p w:rsidR="000569E5" w:rsidRPr="00BF5814" w:rsidRDefault="000569E5" w:rsidP="00BF5814">
      <w:pPr>
        <w:spacing w:after="0" w:line="360" w:lineRule="auto"/>
        <w:ind w:firstLine="851"/>
        <w:jc w:val="both"/>
        <w:rPr>
          <w:rFonts w:ascii="Times New Roman" w:hAnsi="Times New Roman" w:cs="Times New Roman"/>
          <w:sz w:val="28"/>
          <w:szCs w:val="28"/>
        </w:rPr>
      </w:pPr>
      <w:bookmarkStart w:id="13" w:name="sub_1123"/>
      <w:bookmarkEnd w:id="12"/>
      <w:r w:rsidRPr="00BF5814">
        <w:rPr>
          <w:rFonts w:ascii="Times New Roman" w:hAnsi="Times New Roman" w:cs="Times New Roman"/>
          <w:sz w:val="28"/>
          <w:szCs w:val="28"/>
        </w:rPr>
        <w:t>в) агрохимическое;</w:t>
      </w:r>
    </w:p>
    <w:p w:rsidR="000569E5" w:rsidRPr="00BF5814" w:rsidRDefault="000569E5" w:rsidP="00BF5814">
      <w:pPr>
        <w:spacing w:after="0" w:line="360" w:lineRule="auto"/>
        <w:ind w:firstLine="851"/>
        <w:jc w:val="both"/>
        <w:rPr>
          <w:rFonts w:ascii="Times New Roman" w:hAnsi="Times New Roman" w:cs="Times New Roman"/>
          <w:sz w:val="28"/>
          <w:szCs w:val="28"/>
        </w:rPr>
      </w:pPr>
      <w:bookmarkStart w:id="14" w:name="sub_1124"/>
      <w:bookmarkEnd w:id="13"/>
      <w:r w:rsidRPr="00BF5814">
        <w:rPr>
          <w:rFonts w:ascii="Times New Roman" w:hAnsi="Times New Roman" w:cs="Times New Roman"/>
          <w:sz w:val="28"/>
          <w:szCs w:val="28"/>
        </w:rPr>
        <w:t>г) эколого-токсикологическое;</w:t>
      </w:r>
    </w:p>
    <w:p w:rsidR="000569E5" w:rsidRPr="00BF5814" w:rsidRDefault="000569E5" w:rsidP="00BF5814">
      <w:pPr>
        <w:spacing w:after="0" w:line="360" w:lineRule="auto"/>
        <w:ind w:firstLine="851"/>
        <w:jc w:val="both"/>
        <w:rPr>
          <w:rFonts w:ascii="Times New Roman" w:hAnsi="Times New Roman" w:cs="Times New Roman"/>
          <w:sz w:val="28"/>
          <w:szCs w:val="28"/>
        </w:rPr>
      </w:pPr>
      <w:bookmarkStart w:id="15" w:name="sub_1125"/>
      <w:bookmarkEnd w:id="14"/>
      <w:r w:rsidRPr="00BF5814">
        <w:rPr>
          <w:rFonts w:ascii="Times New Roman" w:hAnsi="Times New Roman" w:cs="Times New Roman"/>
          <w:sz w:val="28"/>
          <w:szCs w:val="28"/>
        </w:rPr>
        <w:lastRenderedPageBreak/>
        <w:t>д) фитосанитарное.</w:t>
      </w:r>
    </w:p>
    <w:p w:rsidR="000569E5" w:rsidRPr="00BF5814" w:rsidRDefault="000569E5" w:rsidP="00BF5814">
      <w:pPr>
        <w:spacing w:after="0" w:line="360" w:lineRule="auto"/>
        <w:ind w:firstLine="851"/>
        <w:jc w:val="both"/>
        <w:rPr>
          <w:rFonts w:ascii="Times New Roman" w:hAnsi="Times New Roman" w:cs="Times New Roman"/>
          <w:sz w:val="28"/>
          <w:szCs w:val="28"/>
        </w:rPr>
      </w:pPr>
      <w:bookmarkStart w:id="16" w:name="sub_1013"/>
      <w:bookmarkEnd w:id="15"/>
      <w:r w:rsidRPr="00BF5814">
        <w:rPr>
          <w:rFonts w:ascii="Times New Roman" w:hAnsi="Times New Roman" w:cs="Times New Roman"/>
          <w:sz w:val="28"/>
          <w:szCs w:val="28"/>
        </w:rPr>
        <w:t>Почвенное обследование проводится в целях сбора информации о плодородии почв и его изменении, в том числе при деградации земель сельскохозяйственного назначения.</w:t>
      </w:r>
      <w:bookmarkStart w:id="17" w:name="sub_1014"/>
      <w:bookmarkEnd w:id="16"/>
    </w:p>
    <w:p w:rsidR="000569E5" w:rsidRPr="00BF5814" w:rsidRDefault="000569E5" w:rsidP="00BF5814">
      <w:pPr>
        <w:spacing w:after="0" w:line="360" w:lineRule="auto"/>
        <w:ind w:firstLine="851"/>
        <w:jc w:val="both"/>
        <w:rPr>
          <w:rFonts w:ascii="Times New Roman" w:hAnsi="Times New Roman" w:cs="Times New Roman"/>
          <w:sz w:val="28"/>
          <w:szCs w:val="28"/>
        </w:rPr>
      </w:pPr>
      <w:r w:rsidRPr="00BF5814">
        <w:rPr>
          <w:rFonts w:ascii="Times New Roman" w:hAnsi="Times New Roman" w:cs="Times New Roman"/>
          <w:sz w:val="28"/>
          <w:szCs w:val="28"/>
        </w:rPr>
        <w:t>Геоботаническое обследование проводится на сельскохозяйственных угодьях, занятых естественными и улучшенными сенокосами и пастбищами, в целях определения их состояния, объема производства и качества природных кормов.</w:t>
      </w:r>
    </w:p>
    <w:p w:rsidR="000569E5" w:rsidRPr="00BF5814" w:rsidRDefault="000569E5" w:rsidP="00BF5814">
      <w:pPr>
        <w:spacing w:after="0" w:line="360" w:lineRule="auto"/>
        <w:ind w:firstLine="851"/>
        <w:jc w:val="both"/>
        <w:rPr>
          <w:rFonts w:ascii="Times New Roman" w:hAnsi="Times New Roman" w:cs="Times New Roman"/>
          <w:sz w:val="28"/>
          <w:szCs w:val="28"/>
        </w:rPr>
      </w:pPr>
      <w:bookmarkStart w:id="18" w:name="sub_1015"/>
      <w:bookmarkEnd w:id="17"/>
      <w:r w:rsidRPr="00BF5814">
        <w:rPr>
          <w:rFonts w:ascii="Times New Roman" w:hAnsi="Times New Roman" w:cs="Times New Roman"/>
          <w:sz w:val="28"/>
          <w:szCs w:val="28"/>
        </w:rPr>
        <w:t>Агрохимическое обследование проводится в целях сбора информации об изменении агрохимических показателей плодородия почв земель сельскохозяйственного назначения.</w:t>
      </w:r>
    </w:p>
    <w:p w:rsidR="000569E5" w:rsidRPr="00BF5814" w:rsidRDefault="000569E5" w:rsidP="00BF5814">
      <w:pPr>
        <w:spacing w:after="0" w:line="360" w:lineRule="auto"/>
        <w:ind w:firstLine="851"/>
        <w:jc w:val="both"/>
        <w:rPr>
          <w:rFonts w:ascii="Times New Roman" w:hAnsi="Times New Roman" w:cs="Times New Roman"/>
          <w:sz w:val="28"/>
          <w:szCs w:val="28"/>
        </w:rPr>
      </w:pPr>
      <w:bookmarkStart w:id="19" w:name="sub_1016"/>
      <w:bookmarkEnd w:id="18"/>
      <w:r w:rsidRPr="00BF5814">
        <w:rPr>
          <w:rFonts w:ascii="Times New Roman" w:hAnsi="Times New Roman" w:cs="Times New Roman"/>
          <w:sz w:val="28"/>
          <w:szCs w:val="28"/>
        </w:rPr>
        <w:t>Эколого-токсикологическое обследование проводится в целях сбора информации об уровне загрязнения земель сельскохозяйственного назначения радионуклидами, тяжелыми металлами, а также о содержании остаточного количества пестицидов и нефтепродуктов.</w:t>
      </w:r>
    </w:p>
    <w:p w:rsidR="000569E5" w:rsidRPr="00BF5814" w:rsidRDefault="000569E5" w:rsidP="00BF5814">
      <w:pPr>
        <w:spacing w:after="0" w:line="360" w:lineRule="auto"/>
        <w:ind w:firstLine="851"/>
        <w:jc w:val="both"/>
        <w:rPr>
          <w:rFonts w:ascii="Times New Roman" w:hAnsi="Times New Roman" w:cs="Times New Roman"/>
          <w:sz w:val="28"/>
          <w:szCs w:val="28"/>
        </w:rPr>
      </w:pPr>
      <w:bookmarkStart w:id="20" w:name="sub_1017"/>
      <w:bookmarkEnd w:id="19"/>
      <w:r w:rsidRPr="00BF5814">
        <w:rPr>
          <w:rFonts w:ascii="Times New Roman" w:hAnsi="Times New Roman" w:cs="Times New Roman"/>
          <w:sz w:val="28"/>
          <w:szCs w:val="28"/>
        </w:rPr>
        <w:t>Агрохимическое и эколого-токсикологическое обследования проводятся одновременно.</w:t>
      </w:r>
      <w:bookmarkStart w:id="21" w:name="sub_1018"/>
      <w:bookmarkEnd w:id="20"/>
    </w:p>
    <w:p w:rsidR="000569E5" w:rsidRPr="00BF5814" w:rsidRDefault="000569E5" w:rsidP="00BF5814">
      <w:pPr>
        <w:spacing w:after="0" w:line="360" w:lineRule="auto"/>
        <w:ind w:firstLine="851"/>
        <w:jc w:val="both"/>
        <w:rPr>
          <w:rFonts w:ascii="Times New Roman" w:hAnsi="Times New Roman" w:cs="Times New Roman"/>
          <w:sz w:val="28"/>
          <w:szCs w:val="28"/>
        </w:rPr>
      </w:pPr>
      <w:r w:rsidRPr="00BF5814">
        <w:rPr>
          <w:rFonts w:ascii="Times New Roman" w:hAnsi="Times New Roman" w:cs="Times New Roman"/>
          <w:sz w:val="28"/>
          <w:szCs w:val="28"/>
        </w:rPr>
        <w:t>Фитосанитарное обследование проводится в целях сбора информации о распространении, численности, интенсивности развития и вредоносности организмов, а также в целях анализа, оценки и прогноза фитосанитарной обстановки.</w:t>
      </w:r>
    </w:p>
    <w:p w:rsidR="000569E5" w:rsidRPr="00BF5814" w:rsidRDefault="000569E5" w:rsidP="00BF5814">
      <w:pPr>
        <w:spacing w:after="0" w:line="360" w:lineRule="auto"/>
        <w:ind w:firstLine="851"/>
        <w:jc w:val="both"/>
        <w:rPr>
          <w:rFonts w:ascii="Times New Roman" w:hAnsi="Times New Roman" w:cs="Times New Roman"/>
          <w:sz w:val="28"/>
          <w:szCs w:val="28"/>
        </w:rPr>
      </w:pPr>
      <w:bookmarkStart w:id="22" w:name="sub_1019"/>
      <w:bookmarkEnd w:id="21"/>
      <w:r w:rsidRPr="00BF5814">
        <w:rPr>
          <w:rFonts w:ascii="Times New Roman" w:hAnsi="Times New Roman" w:cs="Times New Roman"/>
          <w:sz w:val="28"/>
          <w:szCs w:val="28"/>
        </w:rPr>
        <w:t>При проведении почвенного, агрохимического, геоботанического, эколого-токсикологического и фитосанитарного обследований используются показатели состояния плодородия земель сельскохозяйственного назначения, предусмотренные порядком государственного учета показателей состояния плодородия земель сельскохозяйственного назначения, утвержденным Министерством сельского хозяйства Российской Федерации.</w:t>
      </w:r>
    </w:p>
    <w:p w:rsidR="000569E5" w:rsidRPr="00BF5814" w:rsidRDefault="000569E5" w:rsidP="00BF5814">
      <w:pPr>
        <w:spacing w:after="0" w:line="360" w:lineRule="auto"/>
        <w:ind w:firstLine="851"/>
        <w:jc w:val="both"/>
        <w:rPr>
          <w:rFonts w:ascii="Times New Roman" w:hAnsi="Times New Roman" w:cs="Times New Roman"/>
          <w:sz w:val="28"/>
          <w:szCs w:val="28"/>
        </w:rPr>
      </w:pPr>
      <w:r w:rsidRPr="00BF5814">
        <w:rPr>
          <w:rFonts w:ascii="Times New Roman" w:hAnsi="Times New Roman" w:cs="Times New Roman"/>
          <w:sz w:val="28"/>
          <w:szCs w:val="28"/>
        </w:rPr>
        <w:t>03 июня 2021 года вступило в законную силу Постановление Правительства РФ от 24 мая 2021 г. № 783 "О требованиях к содержанию плана проведения мероприятий по воспроизводству плодородия земель сельскохозяйственного назначения и порядке его составления".</w:t>
      </w:r>
    </w:p>
    <w:bookmarkEnd w:id="22"/>
    <w:p w:rsidR="000569E5" w:rsidRPr="00BF5814" w:rsidRDefault="000569E5" w:rsidP="00BF5814">
      <w:pPr>
        <w:spacing w:after="0" w:line="360" w:lineRule="auto"/>
        <w:ind w:firstLine="851"/>
        <w:jc w:val="both"/>
        <w:rPr>
          <w:rFonts w:ascii="Times New Roman" w:hAnsi="Times New Roman" w:cs="Times New Roman"/>
          <w:sz w:val="28"/>
          <w:szCs w:val="28"/>
        </w:rPr>
      </w:pPr>
      <w:r w:rsidRPr="00BF5814">
        <w:rPr>
          <w:rFonts w:ascii="Times New Roman" w:hAnsi="Times New Roman" w:cs="Times New Roman"/>
          <w:sz w:val="28"/>
          <w:szCs w:val="28"/>
        </w:rPr>
        <w:lastRenderedPageBreak/>
        <w:t xml:space="preserve">Вышеуказанным документом утверждены требования к содержанию плана проведения мероприятий по воспроизводству плодородия земель сельскохозяйственного назначения и правила составления такого плана.   </w:t>
      </w:r>
    </w:p>
    <w:p w:rsidR="000569E5" w:rsidRPr="00BF5814" w:rsidRDefault="000569E5" w:rsidP="00BF5814">
      <w:pPr>
        <w:spacing w:after="0" w:line="360" w:lineRule="auto"/>
        <w:ind w:firstLine="851"/>
        <w:jc w:val="both"/>
        <w:rPr>
          <w:rFonts w:ascii="Times New Roman" w:hAnsi="Times New Roman" w:cs="Times New Roman"/>
          <w:sz w:val="28"/>
          <w:szCs w:val="28"/>
        </w:rPr>
      </w:pPr>
      <w:bookmarkStart w:id="23" w:name="sub_1006"/>
      <w:r w:rsidRPr="00BF5814">
        <w:rPr>
          <w:rFonts w:ascii="Times New Roman" w:hAnsi="Times New Roman" w:cs="Times New Roman"/>
          <w:sz w:val="28"/>
          <w:szCs w:val="28"/>
        </w:rPr>
        <w:t>В план включаются мероприятия, проведение которых предусматривается в отношении показателей, полученных по результатам обследования.</w:t>
      </w:r>
    </w:p>
    <w:p w:rsidR="000569E5" w:rsidRPr="00BF5814" w:rsidRDefault="000569E5" w:rsidP="00BF5814">
      <w:pPr>
        <w:spacing w:after="0" w:line="360" w:lineRule="auto"/>
        <w:ind w:firstLine="851"/>
        <w:jc w:val="both"/>
        <w:rPr>
          <w:rFonts w:ascii="Times New Roman" w:hAnsi="Times New Roman" w:cs="Times New Roman"/>
          <w:sz w:val="28"/>
          <w:szCs w:val="28"/>
        </w:rPr>
      </w:pPr>
      <w:bookmarkStart w:id="24" w:name="sub_1007"/>
      <w:bookmarkEnd w:id="23"/>
      <w:r w:rsidRPr="00BF5814">
        <w:rPr>
          <w:rFonts w:ascii="Times New Roman" w:hAnsi="Times New Roman" w:cs="Times New Roman"/>
          <w:sz w:val="28"/>
          <w:szCs w:val="28"/>
        </w:rPr>
        <w:t>План не может содержать требования, ограничивающие собственников земельных участков, землепользователей, землевладельцев и арендаторов земельных участков из состава земель сельскохозяйственного назначения, в выборе средств и способов осуществления работ.</w:t>
      </w:r>
    </w:p>
    <w:p w:rsidR="000569E5" w:rsidRPr="00BF5814" w:rsidRDefault="000569E5" w:rsidP="00BF5814">
      <w:pPr>
        <w:spacing w:line="360" w:lineRule="auto"/>
        <w:ind w:firstLine="851"/>
        <w:jc w:val="both"/>
        <w:rPr>
          <w:rFonts w:ascii="Times New Roman" w:hAnsi="Times New Roman" w:cs="Times New Roman"/>
          <w:sz w:val="28"/>
          <w:szCs w:val="28"/>
        </w:rPr>
      </w:pPr>
      <w:bookmarkStart w:id="25" w:name="sub_1009"/>
      <w:bookmarkEnd w:id="24"/>
      <w:r w:rsidRPr="00BF5814">
        <w:rPr>
          <w:rFonts w:ascii="Times New Roman" w:hAnsi="Times New Roman" w:cs="Times New Roman"/>
          <w:sz w:val="28"/>
          <w:szCs w:val="28"/>
        </w:rPr>
        <w:t>В случае если достижение или сохранение значений показателей возможно путем выполнения разных мероприятий, в плане должно содержаться указание на возможность проведения любого из таких мероприятий.</w:t>
      </w:r>
    </w:p>
    <w:bookmarkEnd w:id="1"/>
    <w:bookmarkEnd w:id="25"/>
    <w:p w:rsidR="00982151" w:rsidRPr="00972724" w:rsidRDefault="00982151" w:rsidP="00982151">
      <w:pPr>
        <w:pStyle w:val="a3"/>
        <w:spacing w:line="360" w:lineRule="auto"/>
        <w:ind w:left="0" w:firstLine="709"/>
        <w:jc w:val="both"/>
        <w:rPr>
          <w:sz w:val="28"/>
          <w:szCs w:val="28"/>
        </w:rPr>
      </w:pPr>
      <w:r w:rsidRPr="00972724">
        <w:rPr>
          <w:sz w:val="28"/>
          <w:szCs w:val="28"/>
        </w:rPr>
        <w:t xml:space="preserve">Для недопущения юридическими лицами и гражданами нарушений </w:t>
      </w:r>
      <w:r w:rsidRPr="00982151">
        <w:rPr>
          <w:b/>
          <w:sz w:val="28"/>
          <w:szCs w:val="28"/>
        </w:rPr>
        <w:t>в сфере карантина растений,</w:t>
      </w:r>
      <w:r w:rsidRPr="00972724">
        <w:rPr>
          <w:sz w:val="28"/>
          <w:szCs w:val="28"/>
        </w:rPr>
        <w:t xml:space="preserve"> необходимо исполнять следующие основные требования законодательства:</w:t>
      </w:r>
    </w:p>
    <w:p w:rsidR="00982151" w:rsidRPr="00972724" w:rsidRDefault="00982151" w:rsidP="00982151">
      <w:pPr>
        <w:pStyle w:val="a3"/>
        <w:spacing w:line="360" w:lineRule="auto"/>
        <w:ind w:left="0" w:firstLine="709"/>
        <w:jc w:val="both"/>
        <w:rPr>
          <w:sz w:val="28"/>
          <w:szCs w:val="28"/>
        </w:rPr>
      </w:pPr>
      <w:r w:rsidRPr="00972724">
        <w:rPr>
          <w:sz w:val="28"/>
          <w:szCs w:val="28"/>
        </w:rPr>
        <w:t xml:space="preserve">1. При ввозе на территорию Республики Мордовии растительной продукции импортного происхождения или происхождением из карантинных фитосанитарных зон, расположенных на территории РФ, в соответствии с приказом Минсельхоза РФ </w:t>
      </w:r>
      <w:r w:rsidRPr="00646EE0">
        <w:rPr>
          <w:sz w:val="28"/>
          <w:szCs w:val="28"/>
        </w:rPr>
        <w:t>от 28 июля 2020 г. N 425</w:t>
      </w:r>
      <w:r w:rsidRPr="00972724">
        <w:rPr>
          <w:sz w:val="28"/>
          <w:szCs w:val="28"/>
        </w:rPr>
        <w:t xml:space="preserve">, необходимо немедленно, в срок не позднее, 1 календарного дня со дня ее доставки извещать об этом Управление Россельхознадзора. </w:t>
      </w:r>
    </w:p>
    <w:p w:rsidR="00982151" w:rsidRPr="00972724" w:rsidRDefault="00982151" w:rsidP="00982151">
      <w:pPr>
        <w:pStyle w:val="a3"/>
        <w:spacing w:line="360" w:lineRule="auto"/>
        <w:ind w:left="0" w:firstLine="709"/>
        <w:jc w:val="both"/>
        <w:rPr>
          <w:sz w:val="28"/>
          <w:szCs w:val="28"/>
        </w:rPr>
      </w:pPr>
      <w:r w:rsidRPr="00972724">
        <w:rPr>
          <w:sz w:val="28"/>
          <w:szCs w:val="28"/>
        </w:rPr>
        <w:t>Такое извещение можно передать нарочно, либо направить заказным письмом с уведомлением о вручении, либо через официальный сайт Россельхознадзора в информационно-телекоммуникационной сети «Интернет».</w:t>
      </w:r>
    </w:p>
    <w:p w:rsidR="00982151" w:rsidRPr="00972724" w:rsidRDefault="00982151" w:rsidP="00982151">
      <w:pPr>
        <w:pStyle w:val="a3"/>
        <w:spacing w:line="360" w:lineRule="auto"/>
        <w:ind w:left="0" w:firstLine="709"/>
        <w:jc w:val="both"/>
        <w:rPr>
          <w:sz w:val="28"/>
          <w:szCs w:val="28"/>
        </w:rPr>
      </w:pPr>
      <w:r w:rsidRPr="00972724">
        <w:rPr>
          <w:sz w:val="28"/>
          <w:szCs w:val="28"/>
        </w:rPr>
        <w:t xml:space="preserve">Для этого на официальном сайте Россельхознадзора в левой стороне главной страницы есть активная ссылка - Аргус-Фито. </w:t>
      </w:r>
    </w:p>
    <w:p w:rsidR="00982151" w:rsidRPr="00972724" w:rsidRDefault="00982151" w:rsidP="00982151">
      <w:pPr>
        <w:pStyle w:val="a3"/>
        <w:spacing w:line="360" w:lineRule="auto"/>
        <w:ind w:left="0" w:firstLine="709"/>
        <w:jc w:val="both"/>
        <w:rPr>
          <w:sz w:val="28"/>
          <w:szCs w:val="28"/>
        </w:rPr>
      </w:pPr>
      <w:r w:rsidRPr="00972724">
        <w:rPr>
          <w:sz w:val="28"/>
          <w:szCs w:val="28"/>
        </w:rPr>
        <w:t xml:space="preserve">По этой ссылке открывается страница, где в разделе «Адреса доступа к </w:t>
      </w:r>
      <w:r w:rsidRPr="00972724">
        <w:rPr>
          <w:sz w:val="28"/>
          <w:szCs w:val="28"/>
        </w:rPr>
        <w:lastRenderedPageBreak/>
        <w:t>системам ФГИС «Аргус-Фито», необходимо выбрать пункт «Электронный карантинный сертификат. (Извещение о доставке, заявка на выдачу КС).</w:t>
      </w:r>
    </w:p>
    <w:p w:rsidR="00982151" w:rsidRPr="00972724" w:rsidRDefault="00982151" w:rsidP="00982151">
      <w:pPr>
        <w:pStyle w:val="a3"/>
        <w:spacing w:line="360" w:lineRule="auto"/>
        <w:ind w:left="0" w:firstLine="709"/>
        <w:jc w:val="both"/>
        <w:rPr>
          <w:sz w:val="28"/>
          <w:szCs w:val="28"/>
        </w:rPr>
      </w:pPr>
      <w:r w:rsidRPr="00972724">
        <w:rPr>
          <w:sz w:val="28"/>
          <w:szCs w:val="28"/>
        </w:rPr>
        <w:t>По ссылке открывается страница, на которой, выбрав пункт извещение о доставке можно сделать это в электронном виде. Подробнее можно узнать в разделе «Руководство пользователя».</w:t>
      </w:r>
    </w:p>
    <w:p w:rsidR="00982151" w:rsidRPr="00972724" w:rsidRDefault="00982151" w:rsidP="00982151">
      <w:pPr>
        <w:pStyle w:val="a3"/>
        <w:spacing w:line="360" w:lineRule="auto"/>
        <w:ind w:left="0" w:firstLine="709"/>
        <w:jc w:val="both"/>
        <w:rPr>
          <w:sz w:val="28"/>
          <w:szCs w:val="28"/>
        </w:rPr>
      </w:pPr>
      <w:r w:rsidRPr="00972724">
        <w:rPr>
          <w:sz w:val="28"/>
          <w:szCs w:val="28"/>
        </w:rPr>
        <w:t>Для удобства, на официальном сайте Управления в правой и левой стороне главной страницы расположены кнопки, которые сразу перенаправляют пользователей на соответствующую страницу официального сайта Россельхознадзора.</w:t>
      </w:r>
    </w:p>
    <w:p w:rsidR="00982151" w:rsidRPr="00972724" w:rsidRDefault="00982151" w:rsidP="00982151">
      <w:pPr>
        <w:pStyle w:val="a3"/>
        <w:spacing w:line="360" w:lineRule="auto"/>
        <w:ind w:left="0" w:firstLine="709"/>
        <w:jc w:val="both"/>
        <w:rPr>
          <w:sz w:val="28"/>
          <w:szCs w:val="28"/>
        </w:rPr>
      </w:pPr>
      <w:r w:rsidRPr="00972724">
        <w:rPr>
          <w:sz w:val="28"/>
          <w:szCs w:val="28"/>
        </w:rPr>
        <w:t xml:space="preserve">Следующее требование законодательства в сфере карантина растений, которое часто игнорируют хозяйствующие субъекты – это обязанность собственников или арендаторов подкарантинных объектов (к подкарантинным объектам относят земельные участки, склады, производственные территории) проводить </w:t>
      </w:r>
      <w:r>
        <w:rPr>
          <w:sz w:val="28"/>
          <w:szCs w:val="28"/>
        </w:rPr>
        <w:t>их обследования с целью выявления карантинных объектов</w:t>
      </w:r>
      <w:r w:rsidRPr="00972724">
        <w:rPr>
          <w:sz w:val="28"/>
          <w:szCs w:val="28"/>
        </w:rPr>
        <w:t xml:space="preserve">. </w:t>
      </w:r>
    </w:p>
    <w:p w:rsidR="00982151" w:rsidRPr="00972724" w:rsidRDefault="00982151" w:rsidP="00982151">
      <w:pPr>
        <w:pStyle w:val="a3"/>
        <w:spacing w:line="360" w:lineRule="auto"/>
        <w:ind w:left="0" w:firstLine="709"/>
        <w:jc w:val="both"/>
        <w:rPr>
          <w:sz w:val="28"/>
          <w:szCs w:val="28"/>
        </w:rPr>
      </w:pPr>
      <w:r w:rsidRPr="00972724">
        <w:rPr>
          <w:sz w:val="28"/>
          <w:szCs w:val="28"/>
        </w:rPr>
        <w:t xml:space="preserve">Еще одно требование, которое </w:t>
      </w:r>
      <w:r w:rsidRPr="00972724">
        <w:rPr>
          <w:sz w:val="28"/>
          <w:szCs w:val="28"/>
        </w:rPr>
        <w:t>игнорируется предприятиями</w:t>
      </w:r>
      <w:r w:rsidRPr="00972724">
        <w:rPr>
          <w:sz w:val="28"/>
          <w:szCs w:val="28"/>
        </w:rPr>
        <w:t xml:space="preserve"> и гражданами - это требование оформления карантинных сертификатов в случае если продукция </w:t>
      </w:r>
      <w:r w:rsidRPr="00972724">
        <w:rPr>
          <w:sz w:val="28"/>
          <w:szCs w:val="28"/>
        </w:rPr>
        <w:t>вывозится из</w:t>
      </w:r>
      <w:r w:rsidRPr="00972724">
        <w:rPr>
          <w:sz w:val="28"/>
          <w:szCs w:val="28"/>
        </w:rPr>
        <w:t xml:space="preserve"> карантинной фитосанитарной зоны.</w:t>
      </w:r>
    </w:p>
    <w:p w:rsidR="00982151" w:rsidRPr="00972724" w:rsidRDefault="00982151" w:rsidP="00982151">
      <w:pPr>
        <w:pStyle w:val="a3"/>
        <w:spacing w:line="360" w:lineRule="auto"/>
        <w:ind w:left="0" w:firstLine="709"/>
        <w:jc w:val="both"/>
        <w:rPr>
          <w:sz w:val="28"/>
          <w:szCs w:val="28"/>
        </w:rPr>
      </w:pPr>
      <w:r w:rsidRPr="00972724">
        <w:rPr>
          <w:sz w:val="28"/>
          <w:szCs w:val="28"/>
        </w:rPr>
        <w:t xml:space="preserve">Хозяйствующие субъекты, которые получают продукцию из других регионов Российской Федерации, а также из карантинных фитосанитарных зон Республики Мордовия, заранее, при заключении договоров должны оговаривать требования к поставщикам оформлять карантинные сертификаты, в случае, если продукция выращена </w:t>
      </w:r>
      <w:r w:rsidRPr="00972724">
        <w:rPr>
          <w:sz w:val="28"/>
          <w:szCs w:val="28"/>
        </w:rPr>
        <w:t>в карантинной</w:t>
      </w:r>
      <w:r w:rsidRPr="00972724">
        <w:rPr>
          <w:sz w:val="28"/>
          <w:szCs w:val="28"/>
        </w:rPr>
        <w:t xml:space="preserve"> фитосанитарной зоне. Информация о карантинных фитосанитарных зонах, установленных на территории Российской Федерации выложена в открытый доступ на официальных сайтах Управлений Россельхознадзора, там можно самостоятельно посмотреть наличие таких зон.</w:t>
      </w:r>
    </w:p>
    <w:p w:rsidR="00982151" w:rsidRPr="00972724" w:rsidRDefault="00982151" w:rsidP="00982151">
      <w:pPr>
        <w:pStyle w:val="a3"/>
        <w:spacing w:line="360" w:lineRule="auto"/>
        <w:ind w:left="0" w:firstLine="709"/>
        <w:jc w:val="both"/>
        <w:rPr>
          <w:sz w:val="28"/>
          <w:szCs w:val="28"/>
        </w:rPr>
      </w:pPr>
      <w:r w:rsidRPr="00972724">
        <w:rPr>
          <w:sz w:val="28"/>
          <w:szCs w:val="28"/>
        </w:rPr>
        <w:t>В случае же если юридические лица и граждане самостоятельно осуществляют вывоз продукции растительного происхождения из карантинной фитосанитарной зоны, они сами обязаны оформить на такую продукцию карантинный сертификат.</w:t>
      </w:r>
    </w:p>
    <w:p w:rsidR="00982151" w:rsidRPr="00972724" w:rsidRDefault="00982151" w:rsidP="00982151">
      <w:pPr>
        <w:pStyle w:val="a3"/>
        <w:spacing w:line="360" w:lineRule="auto"/>
        <w:ind w:left="0" w:firstLine="709"/>
        <w:jc w:val="both"/>
        <w:rPr>
          <w:sz w:val="28"/>
          <w:szCs w:val="28"/>
        </w:rPr>
      </w:pPr>
      <w:r>
        <w:rPr>
          <w:sz w:val="28"/>
          <w:szCs w:val="28"/>
        </w:rPr>
        <w:lastRenderedPageBreak/>
        <w:t>Необходимо</w:t>
      </w:r>
      <w:r w:rsidRPr="00972724">
        <w:rPr>
          <w:sz w:val="28"/>
          <w:szCs w:val="28"/>
        </w:rPr>
        <w:t xml:space="preserve"> отметить, что </w:t>
      </w:r>
      <w:r>
        <w:rPr>
          <w:sz w:val="28"/>
          <w:szCs w:val="28"/>
        </w:rPr>
        <w:t>в</w:t>
      </w:r>
      <w:r w:rsidRPr="00972724">
        <w:rPr>
          <w:sz w:val="28"/>
          <w:szCs w:val="28"/>
        </w:rPr>
        <w:t xml:space="preserve"> соответствии с требованиями ст. 21 (Вывоз из карантинной фитосанитарной зоны подкарантинной продукции)</w:t>
      </w:r>
      <w:r>
        <w:rPr>
          <w:sz w:val="28"/>
          <w:szCs w:val="28"/>
        </w:rPr>
        <w:t xml:space="preserve"> </w:t>
      </w:r>
      <w:r w:rsidRPr="00972724">
        <w:rPr>
          <w:sz w:val="28"/>
          <w:szCs w:val="28"/>
        </w:rPr>
        <w:t>Федерального закона «О карантине растений» от 21.07.201</w:t>
      </w:r>
      <w:r>
        <w:rPr>
          <w:sz w:val="28"/>
          <w:szCs w:val="28"/>
        </w:rPr>
        <w:t>4 г. № 206-ФЗ</w:t>
      </w:r>
      <w:r w:rsidRPr="00972724">
        <w:rPr>
          <w:sz w:val="28"/>
          <w:szCs w:val="28"/>
        </w:rPr>
        <w:t xml:space="preserve">, в случае установления карантинной фитосанитарной зоны и введения карантинного фитосанитарного режима, вывоз из карантинной фитосанитарной зоны подкарантинной продукции, осуществляется на основании карантинного сертификата в форме электронного документа, подписанного усиленной квалифицированной </w:t>
      </w:r>
      <w:hyperlink r:id="rId13">
        <w:r w:rsidRPr="00972724">
          <w:rPr>
            <w:sz w:val="28"/>
            <w:szCs w:val="28"/>
          </w:rPr>
          <w:t>электронной подписью</w:t>
        </w:r>
      </w:hyperlink>
      <w:r w:rsidRPr="00972724">
        <w:rPr>
          <w:sz w:val="28"/>
          <w:szCs w:val="28"/>
        </w:rPr>
        <w:t>.</w:t>
      </w:r>
    </w:p>
    <w:p w:rsidR="00982151" w:rsidRPr="00972724" w:rsidRDefault="00982151" w:rsidP="00982151">
      <w:pPr>
        <w:pStyle w:val="a3"/>
        <w:spacing w:line="360" w:lineRule="auto"/>
        <w:ind w:left="0" w:firstLine="709"/>
        <w:jc w:val="both"/>
        <w:rPr>
          <w:sz w:val="28"/>
          <w:szCs w:val="28"/>
        </w:rPr>
      </w:pPr>
      <w:r w:rsidRPr="00972724">
        <w:rPr>
          <w:sz w:val="28"/>
          <w:szCs w:val="28"/>
        </w:rPr>
        <w:t xml:space="preserve">Оформление карантинного сертификата состоит из нескольких процедур: </w:t>
      </w:r>
    </w:p>
    <w:p w:rsidR="00982151" w:rsidRPr="00972724" w:rsidRDefault="00982151" w:rsidP="00982151">
      <w:pPr>
        <w:pStyle w:val="a3"/>
        <w:spacing w:line="360" w:lineRule="auto"/>
        <w:ind w:left="0" w:firstLine="709"/>
        <w:jc w:val="both"/>
        <w:rPr>
          <w:sz w:val="28"/>
          <w:szCs w:val="28"/>
        </w:rPr>
      </w:pPr>
      <w:r w:rsidRPr="00972724">
        <w:rPr>
          <w:sz w:val="28"/>
          <w:szCs w:val="28"/>
        </w:rPr>
        <w:t>1) подача заявки в Управление Россельхознадзора для выделени</w:t>
      </w:r>
      <w:r>
        <w:rPr>
          <w:sz w:val="28"/>
          <w:szCs w:val="28"/>
        </w:rPr>
        <w:t>я</w:t>
      </w:r>
      <w:r w:rsidRPr="00972724">
        <w:rPr>
          <w:sz w:val="28"/>
          <w:szCs w:val="28"/>
        </w:rPr>
        <w:t xml:space="preserve"> специалиста на осуществление досмотра отправляемой продукции и отбора образцов. </w:t>
      </w:r>
    </w:p>
    <w:p w:rsidR="00982151" w:rsidRPr="00972724" w:rsidRDefault="00982151" w:rsidP="00982151">
      <w:pPr>
        <w:pStyle w:val="a3"/>
        <w:spacing w:line="360" w:lineRule="auto"/>
        <w:ind w:left="0" w:firstLine="709"/>
        <w:jc w:val="both"/>
        <w:rPr>
          <w:sz w:val="28"/>
          <w:szCs w:val="28"/>
        </w:rPr>
      </w:pPr>
      <w:r w:rsidRPr="00972724">
        <w:rPr>
          <w:sz w:val="28"/>
          <w:szCs w:val="28"/>
        </w:rPr>
        <w:t xml:space="preserve">2) направление отобранных образцов </w:t>
      </w:r>
      <w:r w:rsidRPr="00972724">
        <w:rPr>
          <w:sz w:val="28"/>
          <w:szCs w:val="28"/>
        </w:rPr>
        <w:t>в лабораторию,</w:t>
      </w:r>
      <w:r w:rsidRPr="00972724">
        <w:rPr>
          <w:sz w:val="28"/>
          <w:szCs w:val="28"/>
        </w:rPr>
        <w:t xml:space="preserve"> аккредитованную для проведения анализов в сфере карантина растений.</w:t>
      </w:r>
    </w:p>
    <w:p w:rsidR="00982151" w:rsidRPr="00972724" w:rsidRDefault="00982151" w:rsidP="00982151">
      <w:pPr>
        <w:pStyle w:val="a3"/>
        <w:spacing w:line="360" w:lineRule="auto"/>
        <w:ind w:left="0" w:firstLine="709"/>
        <w:jc w:val="both"/>
        <w:rPr>
          <w:sz w:val="28"/>
          <w:szCs w:val="28"/>
        </w:rPr>
      </w:pPr>
      <w:r w:rsidRPr="00972724">
        <w:rPr>
          <w:sz w:val="28"/>
          <w:szCs w:val="28"/>
        </w:rPr>
        <w:t>3) получение заключения карантинной экспертизы из лаборатории.</w:t>
      </w:r>
    </w:p>
    <w:p w:rsidR="00982151" w:rsidRPr="00972724" w:rsidRDefault="00982151" w:rsidP="00982151">
      <w:pPr>
        <w:pStyle w:val="a3"/>
        <w:spacing w:line="360" w:lineRule="auto"/>
        <w:ind w:left="0" w:firstLine="709"/>
        <w:jc w:val="both"/>
        <w:rPr>
          <w:sz w:val="28"/>
          <w:szCs w:val="28"/>
        </w:rPr>
      </w:pPr>
      <w:r w:rsidRPr="00972724">
        <w:rPr>
          <w:sz w:val="28"/>
          <w:szCs w:val="28"/>
        </w:rPr>
        <w:t>4) подача заявки в Управление Россельхознадзора на выдачу карантинного сертификата.</w:t>
      </w:r>
    </w:p>
    <w:p w:rsidR="00982151" w:rsidRPr="00972724" w:rsidRDefault="00982151" w:rsidP="00982151">
      <w:pPr>
        <w:pStyle w:val="a3"/>
        <w:spacing w:line="360" w:lineRule="auto"/>
        <w:ind w:left="0" w:firstLine="709"/>
        <w:jc w:val="both"/>
        <w:rPr>
          <w:sz w:val="28"/>
          <w:szCs w:val="28"/>
        </w:rPr>
      </w:pPr>
      <w:bookmarkStart w:id="26" w:name="sub_2122"/>
      <w:bookmarkStart w:id="27" w:name="sub_21211"/>
      <w:bookmarkEnd w:id="26"/>
      <w:bookmarkEnd w:id="27"/>
      <w:r w:rsidRPr="00972724">
        <w:rPr>
          <w:sz w:val="28"/>
          <w:szCs w:val="28"/>
        </w:rPr>
        <w:t>В заявке на выдачу карантинного сертификата указываются сведения о наименовании и месте нахождения грузоотправителя и грузополучателя;</w:t>
      </w:r>
    </w:p>
    <w:p w:rsidR="00982151" w:rsidRPr="00972724" w:rsidRDefault="00982151" w:rsidP="00982151">
      <w:pPr>
        <w:pStyle w:val="a3"/>
        <w:spacing w:line="360" w:lineRule="auto"/>
        <w:ind w:left="0" w:firstLine="709"/>
        <w:jc w:val="both"/>
        <w:rPr>
          <w:sz w:val="28"/>
          <w:szCs w:val="28"/>
        </w:rPr>
      </w:pPr>
      <w:bookmarkStart w:id="28" w:name="sub_2123"/>
      <w:bookmarkStart w:id="29" w:name="sub_21221"/>
      <w:bookmarkEnd w:id="28"/>
      <w:bookmarkEnd w:id="29"/>
      <w:r w:rsidRPr="00972724">
        <w:rPr>
          <w:sz w:val="28"/>
          <w:szCs w:val="28"/>
        </w:rPr>
        <w:t>3) сведения о наименовании подкарантинной продукции и ее объеме;</w:t>
      </w:r>
    </w:p>
    <w:p w:rsidR="00982151" w:rsidRPr="00972724" w:rsidRDefault="00982151" w:rsidP="00982151">
      <w:pPr>
        <w:pStyle w:val="a3"/>
        <w:spacing w:line="360" w:lineRule="auto"/>
        <w:ind w:left="0" w:firstLine="709"/>
        <w:jc w:val="both"/>
        <w:rPr>
          <w:sz w:val="28"/>
          <w:szCs w:val="28"/>
        </w:rPr>
      </w:pPr>
      <w:bookmarkStart w:id="30" w:name="sub_2124"/>
      <w:bookmarkStart w:id="31" w:name="sub_21231"/>
      <w:bookmarkEnd w:id="30"/>
      <w:bookmarkEnd w:id="31"/>
      <w:r w:rsidRPr="00972724">
        <w:rPr>
          <w:sz w:val="28"/>
          <w:szCs w:val="28"/>
        </w:rPr>
        <w:t>4) сведения о транспортных средствах;</w:t>
      </w:r>
    </w:p>
    <w:p w:rsidR="00982151" w:rsidRPr="00972724" w:rsidRDefault="00982151" w:rsidP="00982151">
      <w:pPr>
        <w:pStyle w:val="a3"/>
        <w:spacing w:line="360" w:lineRule="auto"/>
        <w:ind w:left="0" w:firstLine="709"/>
        <w:jc w:val="both"/>
        <w:rPr>
          <w:sz w:val="28"/>
          <w:szCs w:val="28"/>
        </w:rPr>
      </w:pPr>
      <w:bookmarkStart w:id="32" w:name="sub_2125"/>
      <w:bookmarkStart w:id="33" w:name="sub_21241"/>
      <w:bookmarkEnd w:id="32"/>
      <w:bookmarkEnd w:id="33"/>
      <w:r w:rsidRPr="00972724">
        <w:rPr>
          <w:sz w:val="28"/>
          <w:szCs w:val="28"/>
        </w:rPr>
        <w:t xml:space="preserve">5) заключение о карантинном фитосанитарном </w:t>
      </w:r>
      <w:r w:rsidRPr="00972724">
        <w:rPr>
          <w:sz w:val="28"/>
          <w:szCs w:val="28"/>
        </w:rPr>
        <w:t>состоянии подкарантинной</w:t>
      </w:r>
      <w:r w:rsidRPr="00972724">
        <w:rPr>
          <w:sz w:val="28"/>
          <w:szCs w:val="28"/>
        </w:rPr>
        <w:t xml:space="preserve"> продукции.</w:t>
      </w:r>
    </w:p>
    <w:p w:rsidR="00982151" w:rsidRPr="00972724" w:rsidRDefault="00982151" w:rsidP="00982151">
      <w:pPr>
        <w:pStyle w:val="a3"/>
        <w:spacing w:line="360" w:lineRule="auto"/>
        <w:ind w:left="0" w:firstLine="709"/>
        <w:jc w:val="both"/>
        <w:rPr>
          <w:sz w:val="28"/>
          <w:szCs w:val="28"/>
        </w:rPr>
      </w:pPr>
      <w:bookmarkStart w:id="34" w:name="sub_2130"/>
      <w:bookmarkStart w:id="35" w:name="sub_21251"/>
      <w:bookmarkEnd w:id="34"/>
      <w:bookmarkEnd w:id="35"/>
      <w:r w:rsidRPr="00972724">
        <w:rPr>
          <w:sz w:val="28"/>
          <w:szCs w:val="28"/>
        </w:rPr>
        <w:t>Карантинный сертификат оформляется Управлением, в течение трех дней со дня представления гражданином, юридическим лицом необходимых документов и сведений, путем внесения соответствующих сведений в ИС «Аргус-Фито», после чего карантинному сертификату присваивается уникальный идентификационный номер.</w:t>
      </w:r>
    </w:p>
    <w:p w:rsidR="00982151" w:rsidRPr="00972724" w:rsidRDefault="00982151" w:rsidP="00982151">
      <w:pPr>
        <w:pStyle w:val="a3"/>
        <w:spacing w:line="360" w:lineRule="auto"/>
        <w:ind w:left="0" w:firstLine="709"/>
        <w:jc w:val="both"/>
        <w:rPr>
          <w:sz w:val="28"/>
          <w:szCs w:val="28"/>
        </w:rPr>
      </w:pPr>
      <w:r w:rsidRPr="00972724">
        <w:rPr>
          <w:sz w:val="28"/>
          <w:szCs w:val="28"/>
        </w:rPr>
        <w:t>Срок действия карантинного сертификата – 15 дней.</w:t>
      </w:r>
    </w:p>
    <w:p w:rsidR="00982151" w:rsidRPr="00972724" w:rsidRDefault="00982151" w:rsidP="00982151">
      <w:pPr>
        <w:pStyle w:val="a3"/>
        <w:spacing w:line="360" w:lineRule="auto"/>
        <w:ind w:left="0" w:firstLine="709"/>
        <w:jc w:val="both"/>
        <w:rPr>
          <w:sz w:val="28"/>
          <w:szCs w:val="28"/>
        </w:rPr>
      </w:pPr>
      <w:r w:rsidRPr="00972724">
        <w:rPr>
          <w:sz w:val="28"/>
          <w:szCs w:val="28"/>
        </w:rPr>
        <w:t xml:space="preserve">Кроме того, в связи с вступлением в силу ст. 21 Федерального закона </w:t>
      </w:r>
      <w:r w:rsidRPr="00972724">
        <w:rPr>
          <w:sz w:val="28"/>
          <w:szCs w:val="28"/>
        </w:rPr>
        <w:lastRenderedPageBreak/>
        <w:t>«О карантине растений» от 21.07.2014 г. № 206-ФЗ необходимо помнить еще два важных момента:</w:t>
      </w:r>
    </w:p>
    <w:p w:rsidR="00982151" w:rsidRPr="00972724" w:rsidRDefault="00982151" w:rsidP="00982151">
      <w:pPr>
        <w:pStyle w:val="a3"/>
        <w:spacing w:line="360" w:lineRule="auto"/>
        <w:ind w:left="0" w:firstLine="709"/>
        <w:jc w:val="both"/>
        <w:rPr>
          <w:sz w:val="28"/>
          <w:szCs w:val="28"/>
        </w:rPr>
      </w:pPr>
      <w:r w:rsidRPr="00972724">
        <w:rPr>
          <w:sz w:val="28"/>
          <w:szCs w:val="28"/>
        </w:rPr>
        <w:t>1. Перевозка подкарантинной продукции, допускается при условии указания в документах, сопровождающих груз, уникального идентификационного номера карантинного сертификата.</w:t>
      </w:r>
    </w:p>
    <w:p w:rsidR="00982151" w:rsidRPr="00972724" w:rsidRDefault="00982151" w:rsidP="00982151">
      <w:pPr>
        <w:pStyle w:val="a3"/>
        <w:spacing w:line="360" w:lineRule="auto"/>
        <w:ind w:left="0" w:firstLine="709"/>
        <w:jc w:val="both"/>
        <w:rPr>
          <w:sz w:val="28"/>
          <w:szCs w:val="28"/>
        </w:rPr>
      </w:pPr>
      <w:bookmarkStart w:id="36" w:name="sub_2170"/>
      <w:bookmarkStart w:id="37" w:name="sub_21601"/>
      <w:bookmarkStart w:id="38" w:name="sub_21701"/>
      <w:bookmarkEnd w:id="36"/>
      <w:bookmarkEnd w:id="37"/>
      <w:bookmarkEnd w:id="38"/>
      <w:r w:rsidRPr="00972724">
        <w:rPr>
          <w:sz w:val="28"/>
          <w:szCs w:val="28"/>
        </w:rPr>
        <w:t>2. Собственник подкарантинной продукции или уполномоченное им лицо обязаны осуществить погашение карантинного сертификата в течение одного дня с момента доставки подкарантинной продукции. Карантинный сертификат считается погашенным с момента внесения в федеральную государственную информационную систему в области карантина растений собственником подкарантинной продукции или уполномоченным им лицом сведений о завершении перевозки партии подкарантинной продукции.</w:t>
      </w:r>
    </w:p>
    <w:p w:rsidR="00982151" w:rsidRPr="00972724" w:rsidRDefault="00982151" w:rsidP="00982151">
      <w:pPr>
        <w:pStyle w:val="a3"/>
        <w:spacing w:line="360" w:lineRule="auto"/>
        <w:ind w:left="0" w:firstLine="709"/>
        <w:jc w:val="both"/>
        <w:rPr>
          <w:sz w:val="28"/>
          <w:szCs w:val="28"/>
        </w:rPr>
      </w:pPr>
      <w:r w:rsidRPr="00972724">
        <w:rPr>
          <w:sz w:val="28"/>
          <w:szCs w:val="28"/>
        </w:rPr>
        <w:t xml:space="preserve">Следующее требование законодательства в сфере карантина растений, которое часто игнорируют хозяйствующие субъекты – это обязанность собственников или арендаторов подкарантинных объектов (к подкарантинным объектам относят земельные участки, склады, производственные территории) проводить </w:t>
      </w:r>
      <w:r>
        <w:rPr>
          <w:sz w:val="28"/>
          <w:szCs w:val="28"/>
        </w:rPr>
        <w:t>их обследования с целью выявления карантинных объектов</w:t>
      </w:r>
      <w:r w:rsidRPr="00972724">
        <w:rPr>
          <w:sz w:val="28"/>
          <w:szCs w:val="28"/>
        </w:rPr>
        <w:t xml:space="preserve">. </w:t>
      </w:r>
    </w:p>
    <w:p w:rsidR="00982151" w:rsidRPr="00972724" w:rsidRDefault="00982151" w:rsidP="00982151">
      <w:pPr>
        <w:pStyle w:val="a3"/>
        <w:spacing w:line="360" w:lineRule="auto"/>
        <w:ind w:left="0" w:firstLine="709"/>
        <w:jc w:val="both"/>
        <w:rPr>
          <w:sz w:val="28"/>
          <w:szCs w:val="28"/>
        </w:rPr>
      </w:pPr>
      <w:r>
        <w:rPr>
          <w:sz w:val="28"/>
          <w:szCs w:val="28"/>
        </w:rPr>
        <w:t>Что</w:t>
      </w:r>
      <w:r w:rsidRPr="00972724">
        <w:rPr>
          <w:sz w:val="28"/>
          <w:szCs w:val="28"/>
        </w:rPr>
        <w:t xml:space="preserve">бы избежать нарушения </w:t>
      </w:r>
      <w:r w:rsidRPr="00982151">
        <w:rPr>
          <w:b/>
          <w:sz w:val="28"/>
          <w:szCs w:val="28"/>
        </w:rPr>
        <w:t>в сфере качества и безопасности зерна и продуктов его переработки</w:t>
      </w:r>
      <w:r w:rsidRPr="00972724">
        <w:rPr>
          <w:sz w:val="28"/>
          <w:szCs w:val="28"/>
        </w:rPr>
        <w:t xml:space="preserve"> необходимо помнить, что в соответствии с техническим регламентом «О безопасности зерна» все зерновые культуры, используемые для пищевых и кормовых целей, подлежат проверке на соответствие их требованиям безопасности. При выпуске в обращение на зерно должна быть оформлена декларация о соответствии его требованиям технического регламента. Зерно признаётся безопасным, если оно прошло необходимые процедуры оценки (подтверждения) соответствия. Проведение таких процедур подтверждается протоколам испытаний и Декларацией о соответствии, оформленной на основании протокола.</w:t>
      </w:r>
    </w:p>
    <w:p w:rsidR="00982151" w:rsidRPr="00972724" w:rsidRDefault="00982151" w:rsidP="00982151">
      <w:pPr>
        <w:pStyle w:val="a3"/>
        <w:spacing w:line="360" w:lineRule="auto"/>
        <w:ind w:left="0" w:firstLine="709"/>
        <w:jc w:val="both"/>
        <w:rPr>
          <w:sz w:val="28"/>
          <w:szCs w:val="28"/>
        </w:rPr>
      </w:pPr>
      <w:r w:rsidRPr="00982151">
        <w:rPr>
          <w:b/>
          <w:sz w:val="28"/>
          <w:szCs w:val="28"/>
        </w:rPr>
        <w:t>В сфере семеноводства</w:t>
      </w:r>
      <w:r w:rsidRPr="00972724">
        <w:rPr>
          <w:sz w:val="28"/>
          <w:szCs w:val="28"/>
        </w:rPr>
        <w:t xml:space="preserve"> сельскохозяйственных культур</w:t>
      </w:r>
      <w:r>
        <w:rPr>
          <w:sz w:val="28"/>
          <w:szCs w:val="28"/>
        </w:rPr>
        <w:t xml:space="preserve"> </w:t>
      </w:r>
      <w:r w:rsidRPr="00972724">
        <w:rPr>
          <w:sz w:val="28"/>
          <w:szCs w:val="28"/>
        </w:rPr>
        <w:t>при проведении проверок наиболее часто встречаются следующие нарушения:</w:t>
      </w:r>
    </w:p>
    <w:p w:rsidR="00982151" w:rsidRPr="00972724" w:rsidRDefault="00982151" w:rsidP="00982151">
      <w:pPr>
        <w:pStyle w:val="a3"/>
        <w:spacing w:line="360" w:lineRule="auto"/>
        <w:ind w:left="0" w:firstLine="709"/>
        <w:jc w:val="both"/>
        <w:rPr>
          <w:sz w:val="28"/>
          <w:szCs w:val="28"/>
        </w:rPr>
      </w:pPr>
    </w:p>
    <w:p w:rsidR="00982151" w:rsidRPr="00972724" w:rsidRDefault="00982151" w:rsidP="00982151">
      <w:pPr>
        <w:pStyle w:val="a3"/>
        <w:spacing w:line="360" w:lineRule="auto"/>
        <w:ind w:left="0" w:firstLine="709"/>
        <w:jc w:val="both"/>
        <w:rPr>
          <w:sz w:val="28"/>
          <w:szCs w:val="28"/>
        </w:rPr>
      </w:pPr>
      <w:r w:rsidRPr="00972724">
        <w:rPr>
          <w:sz w:val="28"/>
          <w:szCs w:val="28"/>
        </w:rPr>
        <w:lastRenderedPageBreak/>
        <w:t>Во-первых, это реализация семян с\х растений без документов, удостоверяющих сортовые и посевные качества. Такие нарушения встречаются в основном при реализации пакетированных семян овощных и цветочных культур. Согласно Приказ</w:t>
      </w:r>
      <w:r>
        <w:rPr>
          <w:sz w:val="28"/>
          <w:szCs w:val="28"/>
        </w:rPr>
        <w:t>у</w:t>
      </w:r>
      <w:r w:rsidRPr="00972724">
        <w:rPr>
          <w:sz w:val="28"/>
          <w:szCs w:val="28"/>
        </w:rPr>
        <w:t xml:space="preserve"> Минсельхозпрода РФ </w:t>
      </w:r>
      <w:r w:rsidRPr="00646EE0">
        <w:rPr>
          <w:sz w:val="28"/>
          <w:szCs w:val="28"/>
        </w:rPr>
        <w:t>от 31 июля 2020 года № 443</w:t>
      </w:r>
      <w:r>
        <w:rPr>
          <w:sz w:val="28"/>
          <w:szCs w:val="28"/>
        </w:rPr>
        <w:t xml:space="preserve"> </w:t>
      </w:r>
      <w:r w:rsidRPr="00972724">
        <w:rPr>
          <w:sz w:val="28"/>
          <w:szCs w:val="28"/>
        </w:rPr>
        <w:t>"Об утверждении Порядка реализации и транспортировки семян сельскохозяйственных растений</w:t>
      </w:r>
      <w:proofErr w:type="gramStart"/>
      <w:r w:rsidRPr="00972724">
        <w:rPr>
          <w:sz w:val="28"/>
          <w:szCs w:val="28"/>
        </w:rPr>
        <w:t>"</w:t>
      </w:r>
      <w:proofErr w:type="gramEnd"/>
      <w:r w:rsidRPr="00972724">
        <w:rPr>
          <w:sz w:val="28"/>
          <w:szCs w:val="28"/>
        </w:rPr>
        <w:t xml:space="preserve"> реализация семян сортов, включенных в Государственный реестр селекционных достижений, допущенных к использованию осуществляется при наличии документа, удостоверяющего их сортовые и посевные качества. Соответственно поставщики семян, к товарно-транспортным накладным должны прикладывать документы, подтверждающие их сортовые и посевные качества. </w:t>
      </w:r>
    </w:p>
    <w:p w:rsidR="00982151" w:rsidRPr="00972724" w:rsidRDefault="00982151" w:rsidP="00982151">
      <w:pPr>
        <w:pStyle w:val="a3"/>
        <w:spacing w:line="360" w:lineRule="auto"/>
        <w:ind w:left="0" w:firstLine="709"/>
        <w:jc w:val="both"/>
        <w:rPr>
          <w:sz w:val="28"/>
          <w:szCs w:val="28"/>
        </w:rPr>
      </w:pPr>
      <w:r w:rsidRPr="00972724">
        <w:rPr>
          <w:sz w:val="28"/>
          <w:szCs w:val="28"/>
        </w:rPr>
        <w:t>К сортовым документам на партии семян, произведенных на территории Российской Федерации, относятся Акты апробации посевов, которые подтверждают, что культура была произведена в должной изоляции, позволяющей обеспечить сортовую чистоту и сортовые признаки вегетирующих растений, а также соответствие заявленному сорту. Посевные качества (основные из которых – всхожесть и чистота) - подтвержд</w:t>
      </w:r>
      <w:r>
        <w:rPr>
          <w:sz w:val="28"/>
          <w:szCs w:val="28"/>
        </w:rPr>
        <w:t xml:space="preserve">аются Протоколами </w:t>
      </w:r>
      <w:r w:rsidRPr="00972724">
        <w:rPr>
          <w:sz w:val="28"/>
          <w:szCs w:val="28"/>
        </w:rPr>
        <w:t>испытаний</w:t>
      </w:r>
      <w:r>
        <w:rPr>
          <w:sz w:val="28"/>
          <w:szCs w:val="28"/>
        </w:rPr>
        <w:t>, л</w:t>
      </w:r>
      <w:r w:rsidRPr="00972724">
        <w:rPr>
          <w:sz w:val="28"/>
          <w:szCs w:val="28"/>
        </w:rPr>
        <w:t>ибо семена должны сопровождаться сертификатами соответствия.</w:t>
      </w:r>
    </w:p>
    <w:p w:rsidR="00982151" w:rsidRPr="00972724" w:rsidRDefault="00982151" w:rsidP="00982151">
      <w:pPr>
        <w:pStyle w:val="a3"/>
        <w:spacing w:line="360" w:lineRule="auto"/>
        <w:ind w:left="0" w:firstLine="709"/>
        <w:jc w:val="both"/>
        <w:rPr>
          <w:sz w:val="28"/>
          <w:szCs w:val="28"/>
        </w:rPr>
      </w:pPr>
      <w:r w:rsidRPr="00972724">
        <w:rPr>
          <w:sz w:val="28"/>
          <w:szCs w:val="28"/>
        </w:rPr>
        <w:t>В области сертификации семян зарегистрированы следующие системы добровольного подтверждения соответствия, предусматривающие сертификацию семян: Система добровольной сертификации "Россельхозцентр", Система добровольной сертификации семян сельскохозяйственных растений "СемСтандарт".</w:t>
      </w:r>
    </w:p>
    <w:p w:rsidR="00982151" w:rsidRPr="00972724" w:rsidRDefault="00982151" w:rsidP="00982151">
      <w:pPr>
        <w:pStyle w:val="a3"/>
        <w:spacing w:line="360" w:lineRule="auto"/>
        <w:ind w:left="0" w:firstLine="709"/>
        <w:jc w:val="both"/>
        <w:rPr>
          <w:sz w:val="28"/>
          <w:szCs w:val="28"/>
        </w:rPr>
      </w:pPr>
      <w:r w:rsidRPr="00972724">
        <w:rPr>
          <w:sz w:val="28"/>
          <w:szCs w:val="28"/>
        </w:rPr>
        <w:t>Обе системы равнозначны и равноценны. Соответственно есть 3 варианта документов, которыми должны сопровождаться семена:</w:t>
      </w:r>
    </w:p>
    <w:p w:rsidR="00982151" w:rsidRPr="00972724" w:rsidRDefault="00982151" w:rsidP="00982151">
      <w:pPr>
        <w:pStyle w:val="a3"/>
        <w:widowControl/>
        <w:numPr>
          <w:ilvl w:val="0"/>
          <w:numId w:val="18"/>
        </w:numPr>
        <w:suppressAutoHyphens/>
        <w:autoSpaceDE/>
        <w:autoSpaceDN/>
        <w:adjustRightInd/>
        <w:spacing w:after="160" w:line="360" w:lineRule="auto"/>
        <w:jc w:val="both"/>
        <w:rPr>
          <w:sz w:val="28"/>
          <w:szCs w:val="28"/>
        </w:rPr>
      </w:pPr>
      <w:r w:rsidRPr="00972724">
        <w:rPr>
          <w:sz w:val="28"/>
          <w:szCs w:val="28"/>
        </w:rPr>
        <w:t>копии акта апробации и протокола испытания, заверенные синей печатью районного отдела Россельхозцентра, где находится производитель семян.</w:t>
      </w:r>
    </w:p>
    <w:p w:rsidR="00982151" w:rsidRPr="00972724" w:rsidRDefault="00982151" w:rsidP="00982151">
      <w:pPr>
        <w:pStyle w:val="a3"/>
        <w:spacing w:line="360" w:lineRule="auto"/>
        <w:jc w:val="both"/>
        <w:rPr>
          <w:sz w:val="28"/>
          <w:szCs w:val="28"/>
        </w:rPr>
      </w:pPr>
    </w:p>
    <w:p w:rsidR="00982151" w:rsidRPr="00972724" w:rsidRDefault="00982151" w:rsidP="00982151">
      <w:pPr>
        <w:pStyle w:val="a3"/>
        <w:widowControl/>
        <w:numPr>
          <w:ilvl w:val="0"/>
          <w:numId w:val="18"/>
        </w:numPr>
        <w:suppressAutoHyphens/>
        <w:autoSpaceDE/>
        <w:autoSpaceDN/>
        <w:adjustRightInd/>
        <w:spacing w:after="160" w:line="360" w:lineRule="auto"/>
        <w:jc w:val="both"/>
        <w:rPr>
          <w:sz w:val="28"/>
          <w:szCs w:val="28"/>
        </w:rPr>
      </w:pPr>
      <w:r w:rsidRPr="00972724">
        <w:rPr>
          <w:sz w:val="28"/>
          <w:szCs w:val="28"/>
        </w:rPr>
        <w:lastRenderedPageBreak/>
        <w:t>копия сертификата соответствия одной из двух систем добровольной сертификации семян, заверенной синей печатью отдела органа по сертификации, выдавшего оригинал документа, с записью о получателе семян и их количестве.</w:t>
      </w:r>
    </w:p>
    <w:p w:rsidR="00982151" w:rsidRPr="00972724" w:rsidRDefault="00982151" w:rsidP="00982151">
      <w:pPr>
        <w:pStyle w:val="a3"/>
        <w:widowControl/>
        <w:numPr>
          <w:ilvl w:val="0"/>
          <w:numId w:val="18"/>
        </w:numPr>
        <w:suppressAutoHyphens/>
        <w:autoSpaceDE/>
        <w:autoSpaceDN/>
        <w:adjustRightInd/>
        <w:spacing w:after="160" w:line="360" w:lineRule="auto"/>
        <w:jc w:val="both"/>
        <w:rPr>
          <w:sz w:val="28"/>
          <w:szCs w:val="28"/>
        </w:rPr>
      </w:pPr>
      <w:r w:rsidRPr="00972724">
        <w:rPr>
          <w:sz w:val="28"/>
          <w:szCs w:val="28"/>
        </w:rPr>
        <w:t>оригинал сертификата соответствия, выданный отделом органа по сертификации семян в месте расположения продавца, либо оригинал сертификата соответствия, выданный отделом органа по сертификации в месте расположения покупателя.</w:t>
      </w:r>
    </w:p>
    <w:p w:rsidR="00982151" w:rsidRDefault="00982151" w:rsidP="00982151">
      <w:pPr>
        <w:pStyle w:val="a3"/>
        <w:spacing w:line="360" w:lineRule="auto"/>
        <w:ind w:left="0" w:firstLine="709"/>
        <w:jc w:val="both"/>
        <w:rPr>
          <w:sz w:val="28"/>
          <w:szCs w:val="28"/>
        </w:rPr>
      </w:pPr>
      <w:r w:rsidRPr="00972724">
        <w:rPr>
          <w:sz w:val="28"/>
          <w:szCs w:val="28"/>
        </w:rPr>
        <w:t>Кроме того,</w:t>
      </w:r>
      <w:r w:rsidRPr="00972724">
        <w:rPr>
          <w:sz w:val="28"/>
          <w:szCs w:val="28"/>
        </w:rPr>
        <w:t xml:space="preserve"> при приобретении семян необходимо проверить зарегистрирован ли сорт в Государственном реестре селекционных достижений. Сам реестр размещен на сайте Госсорткомиссии РФ.</w:t>
      </w:r>
    </w:p>
    <w:p w:rsidR="00982151" w:rsidRPr="00F94411" w:rsidRDefault="00982151" w:rsidP="00982151">
      <w:pPr>
        <w:pStyle w:val="a3"/>
        <w:spacing w:line="360" w:lineRule="auto"/>
        <w:ind w:left="0" w:firstLine="709"/>
        <w:jc w:val="both"/>
        <w:rPr>
          <w:sz w:val="28"/>
          <w:szCs w:val="28"/>
        </w:rPr>
      </w:pPr>
      <w:r w:rsidRPr="00F94411">
        <w:rPr>
          <w:sz w:val="28"/>
          <w:szCs w:val="28"/>
        </w:rPr>
        <w:t xml:space="preserve">За последние полгода было принято много новых нормативно </w:t>
      </w:r>
      <w:r w:rsidRPr="00F94411">
        <w:rPr>
          <w:sz w:val="28"/>
          <w:szCs w:val="28"/>
        </w:rPr>
        <w:t>правовых актов,</w:t>
      </w:r>
      <w:r w:rsidRPr="00F94411">
        <w:rPr>
          <w:sz w:val="28"/>
          <w:szCs w:val="28"/>
        </w:rPr>
        <w:t xml:space="preserve"> которые касаются осуществления государственного контроля в сферах деятельности отдела.</w:t>
      </w:r>
    </w:p>
    <w:p w:rsidR="00982151" w:rsidRPr="00F94411" w:rsidRDefault="00982151" w:rsidP="00982151">
      <w:pPr>
        <w:pStyle w:val="a3"/>
        <w:spacing w:line="360" w:lineRule="auto"/>
        <w:ind w:left="0" w:firstLine="709"/>
        <w:jc w:val="both"/>
        <w:rPr>
          <w:sz w:val="28"/>
          <w:szCs w:val="28"/>
        </w:rPr>
      </w:pPr>
      <w:r>
        <w:rPr>
          <w:sz w:val="28"/>
          <w:szCs w:val="28"/>
        </w:rPr>
        <w:t>С 1 июля 2021 года риск-</w:t>
      </w:r>
      <w:r w:rsidRPr="00F94411">
        <w:rPr>
          <w:sz w:val="28"/>
          <w:szCs w:val="28"/>
        </w:rPr>
        <w:t xml:space="preserve">ориентированный подход при проведении контрольно-надзорных мероприятий, применяется не только в сфере карантина растений, но и при осуществлении контроля в сфере качества и безопасности зерна, а </w:t>
      </w:r>
      <w:r w:rsidRPr="00F94411">
        <w:rPr>
          <w:sz w:val="28"/>
          <w:szCs w:val="28"/>
        </w:rPr>
        <w:t>также</w:t>
      </w:r>
      <w:r w:rsidRPr="00F94411">
        <w:rPr>
          <w:sz w:val="28"/>
          <w:szCs w:val="28"/>
        </w:rPr>
        <w:t xml:space="preserve"> семеноводства сельскохозяйственных культур.</w:t>
      </w:r>
    </w:p>
    <w:p w:rsidR="00982151" w:rsidRPr="00F94411" w:rsidRDefault="00982151" w:rsidP="00982151">
      <w:pPr>
        <w:pStyle w:val="a3"/>
        <w:spacing w:line="360" w:lineRule="auto"/>
        <w:ind w:left="0" w:firstLine="709"/>
        <w:jc w:val="both"/>
        <w:rPr>
          <w:sz w:val="28"/>
          <w:szCs w:val="28"/>
        </w:rPr>
      </w:pPr>
      <w:r>
        <w:rPr>
          <w:sz w:val="28"/>
          <w:szCs w:val="28"/>
        </w:rPr>
        <w:t>Общие принципы риск-</w:t>
      </w:r>
      <w:r w:rsidRPr="00F94411">
        <w:rPr>
          <w:sz w:val="28"/>
          <w:szCs w:val="28"/>
        </w:rPr>
        <w:t xml:space="preserve">ориентированного подхода изложены во вступившем в силу с 1 июля 2021 года новом федеральном законе «О государственном контроле (надзоре)» № 248-ФЗ, который пришел на замену действующему ранее федеральному закону 294-ФЗ «О защите прав юридических лиц и индивидуальных предпринимателей при проведении государственного контроля». </w:t>
      </w:r>
    </w:p>
    <w:p w:rsidR="00982151" w:rsidRPr="00F94411" w:rsidRDefault="00982151" w:rsidP="00982151">
      <w:pPr>
        <w:pStyle w:val="a3"/>
        <w:spacing w:line="360" w:lineRule="auto"/>
        <w:ind w:left="0" w:firstLine="709"/>
        <w:jc w:val="both"/>
        <w:rPr>
          <w:sz w:val="28"/>
          <w:szCs w:val="28"/>
        </w:rPr>
      </w:pPr>
      <w:r w:rsidRPr="00F94411">
        <w:rPr>
          <w:sz w:val="28"/>
          <w:szCs w:val="28"/>
        </w:rPr>
        <w:t>В новом федеральном законе определены принципы осуществления контроля и надзора не только в отношении юридических лиц и индивидуальных предпринимателей, но и в отношении граждан. В нем расписаны все виды контроля и надзора которые могут осуществлять контрольные органы, а также порядок их проведения.</w:t>
      </w:r>
    </w:p>
    <w:p w:rsidR="00982151" w:rsidRPr="00F94411" w:rsidRDefault="00982151" w:rsidP="00982151">
      <w:pPr>
        <w:pStyle w:val="a3"/>
        <w:spacing w:line="360" w:lineRule="auto"/>
        <w:ind w:left="0" w:firstLine="709"/>
        <w:jc w:val="both"/>
        <w:rPr>
          <w:sz w:val="28"/>
          <w:szCs w:val="28"/>
        </w:rPr>
      </w:pPr>
      <w:r w:rsidRPr="00F94411">
        <w:rPr>
          <w:sz w:val="28"/>
          <w:szCs w:val="28"/>
        </w:rPr>
        <w:t xml:space="preserve">Мероприятия, проводимые контрольными органами в отношении поднадзорных субъектов, подразделяются на профилактические и </w:t>
      </w:r>
      <w:r w:rsidRPr="00F94411">
        <w:rPr>
          <w:sz w:val="28"/>
          <w:szCs w:val="28"/>
        </w:rPr>
        <w:lastRenderedPageBreak/>
        <w:t>контрольно-надзорные.</w:t>
      </w:r>
    </w:p>
    <w:p w:rsidR="00982151" w:rsidRPr="00F94411" w:rsidRDefault="00982151" w:rsidP="00982151">
      <w:pPr>
        <w:pStyle w:val="a3"/>
        <w:spacing w:line="360" w:lineRule="auto"/>
        <w:ind w:left="0" w:firstLine="709"/>
        <w:jc w:val="both"/>
        <w:rPr>
          <w:sz w:val="28"/>
          <w:szCs w:val="28"/>
        </w:rPr>
      </w:pPr>
      <w:r w:rsidRPr="00F94411">
        <w:rPr>
          <w:sz w:val="28"/>
          <w:szCs w:val="28"/>
        </w:rPr>
        <w:t>Всего установлено 7 видов профилактических мероприятий и 9 видов контрольно-надзорных мероприятий, которые в свою очередь подразделяются на контрольно-надзорные мероприятия без взаимодействия с хозяйствующими субъектами – их 2 вида и 7 видов мероприятий с взаимодействием.</w:t>
      </w:r>
    </w:p>
    <w:p w:rsidR="00982151" w:rsidRPr="00F94411" w:rsidRDefault="00982151" w:rsidP="00982151">
      <w:pPr>
        <w:pStyle w:val="a3"/>
        <w:spacing w:line="360" w:lineRule="auto"/>
        <w:ind w:left="0" w:firstLine="709"/>
        <w:jc w:val="both"/>
        <w:rPr>
          <w:sz w:val="28"/>
          <w:szCs w:val="28"/>
        </w:rPr>
      </w:pPr>
      <w:r w:rsidRPr="00F94411">
        <w:rPr>
          <w:sz w:val="28"/>
          <w:szCs w:val="28"/>
        </w:rPr>
        <w:t xml:space="preserve">Виды мероприятий и особенности их проведения устанавливаются Положениями о видах государственного контроля в конкретной сфере деятельности надзорного органа, утвержденными Правительством Российской Федерации. </w:t>
      </w:r>
    </w:p>
    <w:p w:rsidR="00982151" w:rsidRPr="00F94411" w:rsidRDefault="00A85E1C" w:rsidP="00982151">
      <w:pPr>
        <w:pStyle w:val="a3"/>
        <w:spacing w:line="360" w:lineRule="auto"/>
        <w:ind w:left="0" w:firstLine="709"/>
        <w:jc w:val="both"/>
        <w:rPr>
          <w:sz w:val="28"/>
          <w:szCs w:val="28"/>
        </w:rPr>
      </w:pPr>
      <w:r>
        <w:rPr>
          <w:sz w:val="28"/>
          <w:szCs w:val="28"/>
        </w:rPr>
        <w:t>Общий принцип риск-</w:t>
      </w:r>
      <w:r w:rsidR="00982151" w:rsidRPr="00F94411">
        <w:rPr>
          <w:sz w:val="28"/>
          <w:szCs w:val="28"/>
        </w:rPr>
        <w:t>ориентированного подхода при проведении контроля и надзора заключается в присвоении хозяйствующим субъектам категорий риска, от которых зависит периодичность проведения плановых проверок.</w:t>
      </w:r>
    </w:p>
    <w:p w:rsidR="00982151" w:rsidRPr="00F94411" w:rsidRDefault="00982151" w:rsidP="00982151">
      <w:pPr>
        <w:pStyle w:val="a3"/>
        <w:spacing w:line="360" w:lineRule="auto"/>
        <w:ind w:left="0" w:firstLine="709"/>
        <w:jc w:val="both"/>
        <w:rPr>
          <w:sz w:val="28"/>
          <w:szCs w:val="28"/>
        </w:rPr>
      </w:pPr>
      <w:r w:rsidRPr="00F94411">
        <w:rPr>
          <w:sz w:val="28"/>
          <w:szCs w:val="28"/>
        </w:rPr>
        <w:t xml:space="preserve">Так, в сфере карантина растений с 01.07.2021 года вступило в силу Постановление Правительства РФ от 25 июня 2021 г. №995 «Об утверждении Положения о государственном карантинном фитосанитарном контроле (надзоре)». </w:t>
      </w:r>
    </w:p>
    <w:p w:rsidR="00982151" w:rsidRPr="00F94411" w:rsidRDefault="00982151" w:rsidP="00982151">
      <w:pPr>
        <w:pStyle w:val="a3"/>
        <w:spacing w:line="360" w:lineRule="auto"/>
        <w:ind w:left="0" w:firstLine="709"/>
        <w:jc w:val="both"/>
        <w:rPr>
          <w:sz w:val="28"/>
          <w:szCs w:val="28"/>
        </w:rPr>
      </w:pPr>
      <w:r w:rsidRPr="00F94411">
        <w:rPr>
          <w:sz w:val="28"/>
          <w:szCs w:val="28"/>
        </w:rPr>
        <w:t xml:space="preserve">Помимо определения видов профилактических и контрольно-надзорных мероприятий, осуществляемых в рамках карантинного фитосанитарного контроля (надзора), утверждены критерии отнесения объектов данного вида контроля к категориям риска. </w:t>
      </w:r>
    </w:p>
    <w:p w:rsidR="00982151" w:rsidRPr="00F94411" w:rsidRDefault="00982151" w:rsidP="00982151">
      <w:pPr>
        <w:pStyle w:val="a3"/>
        <w:spacing w:line="360" w:lineRule="auto"/>
        <w:ind w:left="0" w:firstLine="709"/>
        <w:jc w:val="both"/>
        <w:rPr>
          <w:sz w:val="28"/>
          <w:szCs w:val="28"/>
        </w:rPr>
      </w:pPr>
      <w:r w:rsidRPr="00F94411">
        <w:rPr>
          <w:sz w:val="28"/>
          <w:szCs w:val="28"/>
        </w:rPr>
        <w:t>Всего выделены 3 категории риска: средний, умеренный и низкий. В зависимости от категории, плановые проверки в сфере карантина растений для хозяйствующих субъектов средней категории риска проводятся 1 раз в 4 года, умеренной категории - не чаще одного раза в 5 лет, в отношении хозяйствующих субъектов низкой категории риска плановые проверки не проводятся.</w:t>
      </w:r>
    </w:p>
    <w:p w:rsidR="00982151" w:rsidRPr="00F94411" w:rsidRDefault="00982151" w:rsidP="00982151">
      <w:pPr>
        <w:pStyle w:val="a3"/>
        <w:spacing w:line="360" w:lineRule="auto"/>
        <w:ind w:left="0" w:firstLine="709"/>
        <w:jc w:val="both"/>
        <w:rPr>
          <w:sz w:val="28"/>
          <w:szCs w:val="28"/>
        </w:rPr>
      </w:pPr>
      <w:r w:rsidRPr="00F94411">
        <w:rPr>
          <w:sz w:val="28"/>
          <w:szCs w:val="28"/>
        </w:rPr>
        <w:t xml:space="preserve">К средней категории отнесена деятельность юридических лиц и индивидуальных предпринимателей по выращиванию семенного и посадочного материала, осуществляемая не в карантинной фитосанитарной </w:t>
      </w:r>
      <w:r w:rsidRPr="00F94411">
        <w:rPr>
          <w:sz w:val="28"/>
          <w:szCs w:val="28"/>
        </w:rPr>
        <w:lastRenderedPageBreak/>
        <w:t>зоне и деятельность по хранению зерна, в случае если за последние 3 года не менее 2-х раз лица были привлечены к административной ответственности по статьям 10.1, 10.2, 10.3, 19.4, 19.5, 19.6.</w:t>
      </w:r>
    </w:p>
    <w:p w:rsidR="00982151" w:rsidRPr="00F94411" w:rsidRDefault="00982151" w:rsidP="00982151">
      <w:pPr>
        <w:pStyle w:val="a3"/>
        <w:spacing w:line="360" w:lineRule="auto"/>
        <w:ind w:left="0" w:firstLine="709"/>
        <w:jc w:val="both"/>
        <w:rPr>
          <w:sz w:val="28"/>
          <w:szCs w:val="28"/>
        </w:rPr>
      </w:pPr>
      <w:r w:rsidRPr="00F94411">
        <w:rPr>
          <w:sz w:val="28"/>
          <w:szCs w:val="28"/>
        </w:rPr>
        <w:t>К умеренной категории риска отнесена деятельность юридических лиц и индивидуальных предпринимателей, использующих технологии, обеспечивающие лишение карантинных объектов жизнеспособности и деятельность лабораторий, осуществляющих исследования в области карантина растений, при выполнении тех же условий не привлечения к административной ответственности.</w:t>
      </w:r>
    </w:p>
    <w:p w:rsidR="00982151" w:rsidRPr="00F94411" w:rsidRDefault="00982151" w:rsidP="00982151">
      <w:pPr>
        <w:pStyle w:val="a3"/>
        <w:spacing w:line="360" w:lineRule="auto"/>
        <w:ind w:left="0" w:firstLine="709"/>
        <w:jc w:val="both"/>
        <w:rPr>
          <w:sz w:val="28"/>
          <w:szCs w:val="28"/>
        </w:rPr>
      </w:pPr>
      <w:r w:rsidRPr="00F94411">
        <w:rPr>
          <w:sz w:val="28"/>
          <w:szCs w:val="28"/>
        </w:rPr>
        <w:t>Другими словами, если хозяйствующие субъекты не привлекались к административной ответственности в сфере карантина растений, плановые проверки в отношении них проводиться не будут.</w:t>
      </w:r>
    </w:p>
    <w:p w:rsidR="00982151" w:rsidRPr="00F94411" w:rsidRDefault="00982151" w:rsidP="00982151">
      <w:pPr>
        <w:pStyle w:val="a3"/>
        <w:spacing w:line="360" w:lineRule="auto"/>
        <w:ind w:left="0" w:firstLine="709"/>
        <w:jc w:val="both"/>
        <w:rPr>
          <w:sz w:val="28"/>
          <w:szCs w:val="28"/>
        </w:rPr>
      </w:pPr>
      <w:r w:rsidRPr="00F94411">
        <w:rPr>
          <w:sz w:val="28"/>
          <w:szCs w:val="28"/>
        </w:rPr>
        <w:t>Вместе с тем</w:t>
      </w:r>
      <w:r>
        <w:rPr>
          <w:sz w:val="28"/>
          <w:szCs w:val="28"/>
        </w:rPr>
        <w:t>,</w:t>
      </w:r>
      <w:r w:rsidRPr="00F94411">
        <w:rPr>
          <w:sz w:val="28"/>
          <w:szCs w:val="28"/>
        </w:rPr>
        <w:t xml:space="preserve"> </w:t>
      </w:r>
      <w:r>
        <w:rPr>
          <w:sz w:val="28"/>
          <w:szCs w:val="28"/>
        </w:rPr>
        <w:t>информируем</w:t>
      </w:r>
      <w:r w:rsidRPr="00F94411">
        <w:rPr>
          <w:sz w:val="28"/>
          <w:szCs w:val="28"/>
        </w:rPr>
        <w:t xml:space="preserve"> </w:t>
      </w:r>
      <w:r>
        <w:rPr>
          <w:sz w:val="28"/>
          <w:szCs w:val="28"/>
        </w:rPr>
        <w:t>хозяйствующие субъекты</w:t>
      </w:r>
      <w:r w:rsidRPr="00F94411">
        <w:rPr>
          <w:sz w:val="28"/>
          <w:szCs w:val="28"/>
        </w:rPr>
        <w:t xml:space="preserve"> о том, что для выявления правонарушений в сфере карантина растений </w:t>
      </w:r>
      <w:r>
        <w:rPr>
          <w:sz w:val="28"/>
          <w:szCs w:val="28"/>
        </w:rPr>
        <w:t>Управление</w:t>
      </w:r>
      <w:r w:rsidRPr="00F94411">
        <w:rPr>
          <w:sz w:val="28"/>
          <w:szCs w:val="28"/>
        </w:rPr>
        <w:t xml:space="preserve"> начал</w:t>
      </w:r>
      <w:r>
        <w:rPr>
          <w:sz w:val="28"/>
          <w:szCs w:val="28"/>
        </w:rPr>
        <w:t>о</w:t>
      </w:r>
      <w:r w:rsidRPr="00F94411">
        <w:rPr>
          <w:sz w:val="28"/>
          <w:szCs w:val="28"/>
        </w:rPr>
        <w:t xml:space="preserve"> активно использовать государственные информационные системы, позволяющие отслеживать движение подкарантинной продукции по территории Российской Федерации. Это, такие системы как Лес ЕГАИС, Меркурий. Первая позволяет отслеживать движение древесины, вторая - движение зерна на кормовые цели. Результатом этой работы является проведение внеплановых контрольно-надзорных мероприятий по фактам вывоза и перевозки подкарантинной продукции из карантинных фитосанитарных зон без оформлен</w:t>
      </w:r>
      <w:r w:rsidR="00A85E1C">
        <w:rPr>
          <w:sz w:val="28"/>
          <w:szCs w:val="28"/>
        </w:rPr>
        <w:t>ия карантинных сертификатов. По</w:t>
      </w:r>
      <w:r w:rsidRPr="00F94411">
        <w:rPr>
          <w:sz w:val="28"/>
          <w:szCs w:val="28"/>
        </w:rPr>
        <w:t>этому хозяйствующим субъектам</w:t>
      </w:r>
      <w:r w:rsidR="00A85E1C">
        <w:rPr>
          <w:sz w:val="28"/>
          <w:szCs w:val="28"/>
        </w:rPr>
        <w:t>,</w:t>
      </w:r>
      <w:r w:rsidRPr="00F94411">
        <w:rPr>
          <w:sz w:val="28"/>
          <w:szCs w:val="28"/>
        </w:rPr>
        <w:t xml:space="preserve"> осуществляющим свою деятельность в карантинных фитосанитарных зонах</w:t>
      </w:r>
      <w:r w:rsidR="00A85E1C">
        <w:rPr>
          <w:sz w:val="28"/>
          <w:szCs w:val="28"/>
        </w:rPr>
        <w:t>, а так</w:t>
      </w:r>
      <w:r w:rsidRPr="00F94411">
        <w:rPr>
          <w:sz w:val="28"/>
          <w:szCs w:val="28"/>
        </w:rPr>
        <w:t xml:space="preserve">же осуществляющих оборот подкарантинной продукции, </w:t>
      </w:r>
      <w:r>
        <w:rPr>
          <w:sz w:val="28"/>
          <w:szCs w:val="28"/>
        </w:rPr>
        <w:t>рекомендуем</w:t>
      </w:r>
      <w:r w:rsidRPr="00F94411">
        <w:rPr>
          <w:sz w:val="28"/>
          <w:szCs w:val="28"/>
        </w:rPr>
        <w:t xml:space="preserve"> внимательнее относиться к необходимости оформления карантинных сертификатов.</w:t>
      </w:r>
    </w:p>
    <w:p w:rsidR="00982151" w:rsidRPr="00F94411" w:rsidRDefault="00982151" w:rsidP="00982151">
      <w:pPr>
        <w:pStyle w:val="a3"/>
        <w:spacing w:line="360" w:lineRule="auto"/>
        <w:ind w:left="0" w:firstLine="709"/>
        <w:jc w:val="both"/>
        <w:rPr>
          <w:sz w:val="28"/>
          <w:szCs w:val="28"/>
        </w:rPr>
      </w:pPr>
      <w:r w:rsidRPr="00F94411">
        <w:rPr>
          <w:sz w:val="28"/>
          <w:szCs w:val="28"/>
        </w:rPr>
        <w:t xml:space="preserve"> Следующий вид контроля, Положение о котором вступило в силу 01.07.2021 г. это федеральный государственный контроль (надзор) в области обеспечения качества и безопасности зерна и продуктов его переработки. Указанное Положение утверждено постановлением Правительства РФ от 30 июня 2021 г. №1079.</w:t>
      </w:r>
    </w:p>
    <w:p w:rsidR="00982151" w:rsidRPr="00F94411" w:rsidRDefault="00982151" w:rsidP="00982151">
      <w:pPr>
        <w:pStyle w:val="a3"/>
        <w:spacing w:line="360" w:lineRule="auto"/>
        <w:ind w:left="0" w:firstLine="709"/>
        <w:jc w:val="both"/>
        <w:rPr>
          <w:sz w:val="28"/>
          <w:szCs w:val="28"/>
        </w:rPr>
      </w:pPr>
      <w:r w:rsidRPr="00F94411">
        <w:rPr>
          <w:sz w:val="28"/>
          <w:szCs w:val="28"/>
        </w:rPr>
        <w:lastRenderedPageBreak/>
        <w:t xml:space="preserve">В нем, утверждены критерии отнесения объектов данного вида контроля к категориям риска. </w:t>
      </w:r>
    </w:p>
    <w:p w:rsidR="00982151" w:rsidRPr="00F94411" w:rsidRDefault="00982151" w:rsidP="00982151">
      <w:pPr>
        <w:pStyle w:val="a3"/>
        <w:spacing w:line="360" w:lineRule="auto"/>
        <w:ind w:left="0" w:firstLine="709"/>
        <w:jc w:val="both"/>
        <w:rPr>
          <w:sz w:val="28"/>
          <w:szCs w:val="28"/>
        </w:rPr>
      </w:pPr>
      <w:bookmarkStart w:id="39" w:name="_Hlk77713024"/>
      <w:r w:rsidRPr="00F94411">
        <w:rPr>
          <w:sz w:val="28"/>
          <w:szCs w:val="28"/>
        </w:rPr>
        <w:t>Всего выделены 3 категории риска: высокий, средний и низкий. В зависимости от категории, плановые проверки в сфере качества и безопасности зерна и продуктов его переработки, для хозяйствующих субъектов высокой категории риска проводятся 1 раз в 2 года, средней категории - не чаще одного раза в 3 года, в отношении хозяйствующих субъектов низкой категории риска плановые проверки не проводятся.</w:t>
      </w:r>
    </w:p>
    <w:p w:rsidR="00982151" w:rsidRPr="00F94411" w:rsidRDefault="00982151" w:rsidP="00982151">
      <w:pPr>
        <w:pStyle w:val="a3"/>
        <w:spacing w:line="360" w:lineRule="auto"/>
        <w:ind w:left="0" w:firstLine="709"/>
        <w:jc w:val="both"/>
        <w:rPr>
          <w:sz w:val="28"/>
          <w:szCs w:val="28"/>
        </w:rPr>
      </w:pPr>
      <w:r w:rsidRPr="00F94411">
        <w:rPr>
          <w:sz w:val="28"/>
          <w:szCs w:val="28"/>
        </w:rPr>
        <w:t xml:space="preserve">К высокой категории отнесена деятельность юридических лиц и индивидуальных предпринимателей, которым на праве собственности или по договору аренды принадлежат зернохранилища, объемом единовременного хранения 100 тыс. тонн. </w:t>
      </w:r>
    </w:p>
    <w:p w:rsidR="00982151" w:rsidRPr="00F94411" w:rsidRDefault="00982151" w:rsidP="00982151">
      <w:pPr>
        <w:pStyle w:val="a3"/>
        <w:spacing w:line="360" w:lineRule="auto"/>
        <w:ind w:left="0" w:firstLine="709"/>
        <w:jc w:val="both"/>
        <w:rPr>
          <w:sz w:val="28"/>
          <w:szCs w:val="28"/>
        </w:rPr>
      </w:pPr>
      <w:r w:rsidRPr="00F94411">
        <w:rPr>
          <w:sz w:val="28"/>
          <w:szCs w:val="28"/>
        </w:rPr>
        <w:t>К средней категории риска отнесена деятельность юридических лиц и индивидуальных предпринимателей, которым на праве собственности или по договору аренды принадлежат зернохранилища, объемом единовременного хранения от 20 до 100 тыс. тонн.</w:t>
      </w:r>
    </w:p>
    <w:p w:rsidR="00982151" w:rsidRPr="00F94411" w:rsidRDefault="00982151" w:rsidP="00982151">
      <w:pPr>
        <w:pStyle w:val="a3"/>
        <w:spacing w:line="360" w:lineRule="auto"/>
        <w:ind w:left="0" w:firstLine="709"/>
        <w:jc w:val="both"/>
        <w:rPr>
          <w:sz w:val="28"/>
          <w:szCs w:val="28"/>
        </w:rPr>
      </w:pPr>
      <w:r w:rsidRPr="00F94411">
        <w:rPr>
          <w:sz w:val="28"/>
          <w:szCs w:val="28"/>
        </w:rPr>
        <w:t>К категории низкого риска относится деятельность прочих юридических лиц и индивидуальных предпринимателей, которые осуществляют производство и оборот зерна и продуктов его переработки.</w:t>
      </w:r>
    </w:p>
    <w:p w:rsidR="00982151" w:rsidRPr="00F94411" w:rsidRDefault="00982151" w:rsidP="00982151">
      <w:pPr>
        <w:pStyle w:val="a3"/>
        <w:spacing w:line="360" w:lineRule="auto"/>
        <w:ind w:left="0" w:firstLine="709"/>
        <w:jc w:val="both"/>
        <w:rPr>
          <w:sz w:val="28"/>
          <w:szCs w:val="28"/>
        </w:rPr>
      </w:pPr>
      <w:r w:rsidRPr="00F94411">
        <w:rPr>
          <w:sz w:val="28"/>
          <w:szCs w:val="28"/>
        </w:rPr>
        <w:t xml:space="preserve">В случае, если в течении 3 лет лица, которые отнесены к категории низкого риска были привлечены к административной ответственности по статьям 14.43, 14.44, 14.45, 14.46, 14.46, 19.4, 19.5, 19.6, 19.7 не менее 2-х раз, по решению руководителя территориального Управления </w:t>
      </w:r>
      <w:r w:rsidR="00A85E1C" w:rsidRPr="00F94411">
        <w:rPr>
          <w:sz w:val="28"/>
          <w:szCs w:val="28"/>
        </w:rPr>
        <w:t>Россельхознадзора</w:t>
      </w:r>
      <w:r w:rsidRPr="00F94411">
        <w:rPr>
          <w:sz w:val="28"/>
          <w:szCs w:val="28"/>
        </w:rPr>
        <w:t>, таким хозяйствующим субъектам категория риска повышается до средней, соответственно их можно будет включить в план проведения плановых проверок.</w:t>
      </w:r>
    </w:p>
    <w:bookmarkEnd w:id="39"/>
    <w:p w:rsidR="00982151" w:rsidRPr="00F94411" w:rsidRDefault="00982151" w:rsidP="00982151">
      <w:pPr>
        <w:pStyle w:val="a3"/>
        <w:spacing w:line="360" w:lineRule="auto"/>
        <w:ind w:left="0" w:firstLine="709"/>
        <w:jc w:val="both"/>
        <w:rPr>
          <w:sz w:val="28"/>
          <w:szCs w:val="28"/>
        </w:rPr>
      </w:pPr>
      <w:r w:rsidRPr="00F94411">
        <w:rPr>
          <w:sz w:val="28"/>
          <w:szCs w:val="28"/>
        </w:rPr>
        <w:t>Помимо риск-ориентированного подхода при проведении контрольно-надзорных мероприятий в сфере качества и безопасности зерна, Положение установило новые границы полномочий Россельхознадзора в этой сфере надзора, которые отличаются от закрепленных ранее.</w:t>
      </w:r>
    </w:p>
    <w:p w:rsidR="00982151" w:rsidRPr="00F94411" w:rsidRDefault="00982151" w:rsidP="00982151">
      <w:pPr>
        <w:pStyle w:val="a3"/>
        <w:spacing w:line="360" w:lineRule="auto"/>
        <w:ind w:left="0" w:firstLine="709"/>
        <w:jc w:val="both"/>
        <w:rPr>
          <w:sz w:val="28"/>
          <w:szCs w:val="28"/>
        </w:rPr>
      </w:pPr>
      <w:r w:rsidRPr="00F94411">
        <w:rPr>
          <w:sz w:val="28"/>
          <w:szCs w:val="28"/>
        </w:rPr>
        <w:t xml:space="preserve">За Россельхознадзором остался контроль и надзор при ввозе зерна и </w:t>
      </w:r>
      <w:r w:rsidRPr="00F94411">
        <w:rPr>
          <w:sz w:val="28"/>
          <w:szCs w:val="28"/>
        </w:rPr>
        <w:lastRenderedPageBreak/>
        <w:t>круп из иностранных государств, а также при их вывозе с территории Российской Федерации.</w:t>
      </w:r>
    </w:p>
    <w:p w:rsidR="00982151" w:rsidRPr="00F94411" w:rsidRDefault="00982151" w:rsidP="00982151">
      <w:pPr>
        <w:pStyle w:val="a3"/>
        <w:spacing w:line="360" w:lineRule="auto"/>
        <w:ind w:left="0" w:firstLine="709"/>
        <w:jc w:val="both"/>
        <w:rPr>
          <w:sz w:val="28"/>
          <w:szCs w:val="28"/>
        </w:rPr>
      </w:pPr>
      <w:r w:rsidRPr="00F94411">
        <w:rPr>
          <w:sz w:val="28"/>
          <w:szCs w:val="28"/>
        </w:rPr>
        <w:t>Кроме того, остался контроль за зерном при его производстве, хранении, реализации, перевозке, утилизации, а также закладке зерна государственного резерва, его хранении и транспортировки.</w:t>
      </w:r>
    </w:p>
    <w:p w:rsidR="00982151" w:rsidRPr="00F94411" w:rsidRDefault="00982151" w:rsidP="00982151">
      <w:pPr>
        <w:pStyle w:val="a3"/>
        <w:spacing w:line="360" w:lineRule="auto"/>
        <w:ind w:left="0" w:firstLine="709"/>
        <w:jc w:val="both"/>
        <w:rPr>
          <w:sz w:val="28"/>
          <w:szCs w:val="28"/>
        </w:rPr>
      </w:pPr>
      <w:r w:rsidRPr="00F94411">
        <w:rPr>
          <w:sz w:val="28"/>
          <w:szCs w:val="28"/>
        </w:rPr>
        <w:t>С Россельхознадзора сняты полномочия по контролю комбикормов и компонентов для их производства при ввозе их из иностранных государств и вывозе с территории Российской Федерации. Кроме того, сняты полномочия по осуществлению контроля круп, закупаемых для государственных нужд.</w:t>
      </w:r>
    </w:p>
    <w:p w:rsidR="00982151" w:rsidRPr="00F94411" w:rsidRDefault="00982151" w:rsidP="00982151">
      <w:pPr>
        <w:pStyle w:val="a3"/>
        <w:spacing w:line="360" w:lineRule="auto"/>
        <w:ind w:left="0" w:firstLine="709"/>
        <w:jc w:val="both"/>
        <w:rPr>
          <w:sz w:val="28"/>
          <w:szCs w:val="28"/>
        </w:rPr>
      </w:pPr>
      <w:r w:rsidRPr="00F94411">
        <w:rPr>
          <w:sz w:val="28"/>
          <w:szCs w:val="28"/>
        </w:rPr>
        <w:t xml:space="preserve">Добавлены полномочия по контролю муки и растительных масел при ввозе и вывозе с территории Российской Федерации, а также полномочия по контролю в отношении продуктов переработки зерна при их производстве, хранении, реализации, перевозки и утилизации не для пищевых целей. </w:t>
      </w:r>
    </w:p>
    <w:p w:rsidR="00982151" w:rsidRPr="00F94411" w:rsidRDefault="00982151" w:rsidP="00982151">
      <w:pPr>
        <w:pStyle w:val="a3"/>
        <w:spacing w:line="360" w:lineRule="auto"/>
        <w:ind w:left="0" w:firstLine="709"/>
        <w:jc w:val="both"/>
        <w:rPr>
          <w:sz w:val="28"/>
          <w:szCs w:val="28"/>
        </w:rPr>
      </w:pPr>
      <w:r w:rsidRPr="00F94411">
        <w:rPr>
          <w:sz w:val="28"/>
          <w:szCs w:val="28"/>
        </w:rPr>
        <w:t>В связи с началом уборочной компании 2021 года и началом декларирования зерна на соответствие требованиям технического регламента Таможенного союза «О безопасности зерна», необходимо напомнить, что с 1 января 2021 года вступил в силу приказ Министерства экономического развития РФ от 31 июля 2020 года № 478 «Об утверждении Порядка регистрации деклараций о соответствии и Порядка формирования и ведения единого реестра зарегистрированных деклараций о соответствии, предоставления содержащихся в указанном реестре сведений».</w:t>
      </w:r>
    </w:p>
    <w:p w:rsidR="00982151" w:rsidRPr="00F94411" w:rsidRDefault="00982151" w:rsidP="00982151">
      <w:pPr>
        <w:pStyle w:val="a3"/>
        <w:spacing w:line="360" w:lineRule="auto"/>
        <w:ind w:left="0" w:firstLine="709"/>
        <w:jc w:val="both"/>
        <w:rPr>
          <w:sz w:val="28"/>
          <w:szCs w:val="28"/>
        </w:rPr>
      </w:pPr>
      <w:r w:rsidRPr="00F94411">
        <w:rPr>
          <w:sz w:val="28"/>
          <w:szCs w:val="28"/>
        </w:rPr>
        <w:t>Основными положениями этого нормативно правового акта являются следующие:</w:t>
      </w:r>
    </w:p>
    <w:p w:rsidR="00982151" w:rsidRPr="00F94411" w:rsidRDefault="00982151" w:rsidP="00982151">
      <w:pPr>
        <w:pStyle w:val="a3"/>
        <w:spacing w:line="360" w:lineRule="auto"/>
        <w:ind w:left="0" w:firstLine="709"/>
        <w:jc w:val="both"/>
        <w:rPr>
          <w:sz w:val="28"/>
          <w:szCs w:val="28"/>
        </w:rPr>
      </w:pPr>
      <w:r w:rsidRPr="00F94411">
        <w:rPr>
          <w:sz w:val="28"/>
          <w:szCs w:val="28"/>
        </w:rPr>
        <w:t>декларация о соответствии регистрируется в едином реестре в электронной форме с использованием информационно-телекоммуникационной сети «Интернет» посредством специализированного сервиса автоматизированной электронной регистрации деклараций.</w:t>
      </w:r>
    </w:p>
    <w:p w:rsidR="00982151" w:rsidRPr="00F94411" w:rsidRDefault="00982151" w:rsidP="00982151">
      <w:pPr>
        <w:pStyle w:val="a3"/>
        <w:spacing w:line="360" w:lineRule="auto"/>
        <w:ind w:left="0" w:firstLine="709"/>
        <w:jc w:val="both"/>
        <w:rPr>
          <w:sz w:val="28"/>
          <w:szCs w:val="28"/>
        </w:rPr>
      </w:pPr>
      <w:r w:rsidRPr="00F94411">
        <w:rPr>
          <w:sz w:val="28"/>
          <w:szCs w:val="28"/>
        </w:rPr>
        <w:t xml:space="preserve">декларация о соответствии регистрируется посредством специализированного сервиса на основании информации предоставляемой заявителем, зарегистрированным в качестве юридического лица или индивидуального предпринимателя. К декларации прилагаются документы в </w:t>
      </w:r>
      <w:r w:rsidRPr="00F94411">
        <w:rPr>
          <w:sz w:val="28"/>
          <w:szCs w:val="28"/>
        </w:rPr>
        <w:lastRenderedPageBreak/>
        <w:t>электронном виде и подписываются усиленной квалифицированной электронной подписью заявителя.</w:t>
      </w:r>
    </w:p>
    <w:p w:rsidR="00982151" w:rsidRPr="00F94411" w:rsidRDefault="00982151" w:rsidP="00982151">
      <w:pPr>
        <w:pStyle w:val="a3"/>
        <w:spacing w:line="360" w:lineRule="auto"/>
        <w:ind w:left="0" w:firstLine="709"/>
        <w:jc w:val="both"/>
        <w:rPr>
          <w:sz w:val="28"/>
          <w:szCs w:val="28"/>
        </w:rPr>
      </w:pPr>
      <w:r w:rsidRPr="00F94411">
        <w:rPr>
          <w:sz w:val="28"/>
          <w:szCs w:val="28"/>
        </w:rPr>
        <w:t>Органы по сертификации могут осуществлять регистрацию деклараций только в случае, если это предусмотрено требованием Евразийского экономического союза. В остальных случаях заявители осуществляют декларирование самостоятельно.</w:t>
      </w:r>
    </w:p>
    <w:p w:rsidR="00982151" w:rsidRPr="00F94411" w:rsidRDefault="00982151" w:rsidP="00982151">
      <w:pPr>
        <w:pStyle w:val="a3"/>
        <w:spacing w:line="360" w:lineRule="auto"/>
        <w:ind w:left="0" w:firstLine="709"/>
        <w:jc w:val="both"/>
        <w:rPr>
          <w:sz w:val="28"/>
          <w:szCs w:val="28"/>
        </w:rPr>
      </w:pPr>
      <w:r w:rsidRPr="00F94411">
        <w:rPr>
          <w:sz w:val="28"/>
          <w:szCs w:val="28"/>
        </w:rPr>
        <w:t>Внесение изменений в зарегистрированную декларацию о соответствии не допускается. При необходимости внесения изменений заявитель принимает новую декларацию и осуществляет ее регистрацию.</w:t>
      </w:r>
    </w:p>
    <w:p w:rsidR="00982151" w:rsidRDefault="00982151" w:rsidP="00982151">
      <w:pPr>
        <w:pStyle w:val="a3"/>
        <w:spacing w:line="360" w:lineRule="auto"/>
        <w:ind w:left="0" w:firstLine="709"/>
        <w:jc w:val="both"/>
        <w:rPr>
          <w:sz w:val="28"/>
          <w:szCs w:val="28"/>
        </w:rPr>
      </w:pPr>
      <w:r w:rsidRPr="00F94411">
        <w:rPr>
          <w:sz w:val="28"/>
          <w:szCs w:val="28"/>
        </w:rPr>
        <w:t xml:space="preserve">Очень много нареканий со стороны </w:t>
      </w:r>
      <w:r w:rsidR="00A85E1C" w:rsidRPr="00F94411">
        <w:rPr>
          <w:sz w:val="28"/>
          <w:szCs w:val="28"/>
        </w:rPr>
        <w:t>Россельхознадзора</w:t>
      </w:r>
      <w:r w:rsidRPr="00F94411">
        <w:rPr>
          <w:sz w:val="28"/>
          <w:szCs w:val="28"/>
        </w:rPr>
        <w:t xml:space="preserve"> вызывает обращение хозяйствующих субъектов для проведения испытаний зерна с целью его декларирования к лабораториям – фантомам. Это лаборатории, имея только юридический адрес регистрации, фактически не проводят никаких анализов и испытаний, выдают протоколы испытаний, на основании которых хозяйствующий субъект регистрирует декларацию о соответствии. </w:t>
      </w:r>
    </w:p>
    <w:p w:rsidR="00982151" w:rsidRPr="00F94411" w:rsidRDefault="00982151" w:rsidP="00982151">
      <w:pPr>
        <w:pStyle w:val="a3"/>
        <w:spacing w:line="360" w:lineRule="auto"/>
        <w:ind w:left="0" w:firstLine="709"/>
        <w:jc w:val="both"/>
        <w:rPr>
          <w:sz w:val="28"/>
          <w:szCs w:val="28"/>
        </w:rPr>
      </w:pPr>
      <w:r w:rsidRPr="00F94411">
        <w:rPr>
          <w:sz w:val="28"/>
          <w:szCs w:val="28"/>
        </w:rPr>
        <w:t xml:space="preserve">Для того, чтобы не попасть в поле зрения нашего контрольно-надзорного органа и не создавать себе проблем связанных с отменой таких деклараций, оплатой сотен тысяч рублей в виде административного штрафа, а также необходимостью проведения повторной процедуры декларирования, </w:t>
      </w:r>
      <w:r>
        <w:rPr>
          <w:sz w:val="28"/>
          <w:szCs w:val="28"/>
        </w:rPr>
        <w:t>рекомендуем</w:t>
      </w:r>
      <w:r w:rsidRPr="00F94411">
        <w:rPr>
          <w:sz w:val="28"/>
          <w:szCs w:val="28"/>
        </w:rPr>
        <w:t xml:space="preserve"> хозяйствующи</w:t>
      </w:r>
      <w:r>
        <w:rPr>
          <w:sz w:val="28"/>
          <w:szCs w:val="28"/>
        </w:rPr>
        <w:t>м</w:t>
      </w:r>
      <w:r w:rsidRPr="00F94411">
        <w:rPr>
          <w:sz w:val="28"/>
          <w:szCs w:val="28"/>
        </w:rPr>
        <w:t xml:space="preserve"> субъект</w:t>
      </w:r>
      <w:r>
        <w:rPr>
          <w:sz w:val="28"/>
          <w:szCs w:val="28"/>
        </w:rPr>
        <w:t>ам</w:t>
      </w:r>
      <w:r w:rsidRPr="00F94411">
        <w:rPr>
          <w:sz w:val="28"/>
          <w:szCs w:val="28"/>
        </w:rPr>
        <w:t xml:space="preserve"> ответственнее подходить к выбору лаборатории, где осуществляется проведение испытаний на показатели безопасности зерна.</w:t>
      </w:r>
    </w:p>
    <w:p w:rsidR="00982151" w:rsidRPr="00F94411" w:rsidRDefault="00982151" w:rsidP="00982151">
      <w:pPr>
        <w:pStyle w:val="a3"/>
        <w:spacing w:line="360" w:lineRule="auto"/>
        <w:ind w:left="0" w:firstLine="709"/>
        <w:jc w:val="both"/>
        <w:rPr>
          <w:sz w:val="28"/>
          <w:szCs w:val="28"/>
        </w:rPr>
      </w:pPr>
      <w:r w:rsidRPr="00F94411">
        <w:rPr>
          <w:sz w:val="28"/>
          <w:szCs w:val="28"/>
        </w:rPr>
        <w:t>Основными признаками лабораторий-фантомов, которые должны настораживать, являются следующие:</w:t>
      </w:r>
    </w:p>
    <w:p w:rsidR="00982151" w:rsidRPr="00F94411" w:rsidRDefault="00982151" w:rsidP="00982151">
      <w:pPr>
        <w:pStyle w:val="a3"/>
        <w:spacing w:line="360" w:lineRule="auto"/>
        <w:ind w:left="0" w:firstLine="709"/>
        <w:jc w:val="both"/>
        <w:rPr>
          <w:sz w:val="28"/>
          <w:szCs w:val="28"/>
        </w:rPr>
      </w:pPr>
      <w:r w:rsidRPr="00F94411">
        <w:rPr>
          <w:sz w:val="28"/>
          <w:szCs w:val="28"/>
        </w:rPr>
        <w:t>Во-первых, это отсутствие регистрации в национальной системе аккредитации.</w:t>
      </w:r>
    </w:p>
    <w:p w:rsidR="00982151" w:rsidRPr="00F94411" w:rsidRDefault="00982151" w:rsidP="00982151">
      <w:pPr>
        <w:pStyle w:val="a3"/>
        <w:spacing w:line="360" w:lineRule="auto"/>
        <w:ind w:left="0" w:firstLine="709"/>
        <w:jc w:val="both"/>
        <w:rPr>
          <w:sz w:val="28"/>
          <w:szCs w:val="28"/>
        </w:rPr>
      </w:pPr>
      <w:r w:rsidRPr="00F94411">
        <w:rPr>
          <w:sz w:val="28"/>
          <w:szCs w:val="28"/>
        </w:rPr>
        <w:t xml:space="preserve">Во-вторых, отсутствие представительства лаборатории на территории Республики Мордовия (большинство выявляемых нами лабораторий-фантомов зарегистрированы в Москве и Московской области, Ростовской области, либо </w:t>
      </w:r>
      <w:r w:rsidR="00A85E1C" w:rsidRPr="00F94411">
        <w:rPr>
          <w:sz w:val="28"/>
          <w:szCs w:val="28"/>
        </w:rPr>
        <w:t>в регионах,</w:t>
      </w:r>
      <w:r w:rsidRPr="00F94411">
        <w:rPr>
          <w:sz w:val="28"/>
          <w:szCs w:val="28"/>
        </w:rPr>
        <w:t xml:space="preserve"> находящихся в нескольких тысячах километрах от Мордовии.</w:t>
      </w:r>
    </w:p>
    <w:p w:rsidR="00982151" w:rsidRPr="00F94411" w:rsidRDefault="00982151" w:rsidP="00982151">
      <w:pPr>
        <w:pStyle w:val="a3"/>
        <w:spacing w:line="360" w:lineRule="auto"/>
        <w:ind w:left="0" w:firstLine="709"/>
        <w:jc w:val="both"/>
        <w:rPr>
          <w:sz w:val="28"/>
          <w:szCs w:val="28"/>
        </w:rPr>
      </w:pPr>
      <w:r w:rsidRPr="00F94411">
        <w:rPr>
          <w:sz w:val="28"/>
          <w:szCs w:val="28"/>
        </w:rPr>
        <w:lastRenderedPageBreak/>
        <w:t>В-третьих, услуги таких лабораторий стоят дешево, а протоколы выдаются очень быстро.</w:t>
      </w:r>
    </w:p>
    <w:p w:rsidR="00982151" w:rsidRPr="00F94411" w:rsidRDefault="00982151" w:rsidP="00982151">
      <w:pPr>
        <w:pStyle w:val="a3"/>
        <w:spacing w:line="360" w:lineRule="auto"/>
        <w:ind w:left="0" w:firstLine="709"/>
        <w:jc w:val="both"/>
        <w:rPr>
          <w:sz w:val="28"/>
          <w:szCs w:val="28"/>
        </w:rPr>
      </w:pPr>
      <w:r w:rsidRPr="00F94411">
        <w:rPr>
          <w:sz w:val="28"/>
          <w:szCs w:val="28"/>
        </w:rPr>
        <w:t>Сочетание таких признаков указывает на необходимость поиска других лабораторий.</w:t>
      </w:r>
    </w:p>
    <w:p w:rsidR="00982151" w:rsidRPr="00F94411" w:rsidRDefault="00982151" w:rsidP="00982151">
      <w:pPr>
        <w:pStyle w:val="a3"/>
        <w:spacing w:line="360" w:lineRule="auto"/>
        <w:ind w:left="0" w:firstLine="709"/>
        <w:jc w:val="both"/>
        <w:rPr>
          <w:sz w:val="28"/>
          <w:szCs w:val="28"/>
        </w:rPr>
      </w:pPr>
      <w:r w:rsidRPr="00F94411">
        <w:rPr>
          <w:sz w:val="28"/>
          <w:szCs w:val="28"/>
        </w:rPr>
        <w:t>В сфере федерального государственного контроля (надзора) в области семеноводства в отношении семян сельскохозяйственных растений, Постановлением Правительства РФ от 25 июня 2021 г. № 994, утверждено Положение, вступившее в силу с 1 июля 2021 года.</w:t>
      </w:r>
    </w:p>
    <w:p w:rsidR="00982151" w:rsidRPr="00F94411" w:rsidRDefault="00982151" w:rsidP="00982151">
      <w:pPr>
        <w:pStyle w:val="a3"/>
        <w:spacing w:line="360" w:lineRule="auto"/>
        <w:ind w:left="0" w:firstLine="709"/>
        <w:jc w:val="both"/>
        <w:rPr>
          <w:sz w:val="28"/>
          <w:szCs w:val="28"/>
        </w:rPr>
      </w:pPr>
      <w:r w:rsidRPr="00F94411">
        <w:rPr>
          <w:sz w:val="28"/>
          <w:szCs w:val="28"/>
        </w:rPr>
        <w:t>Как и в ранее описанных положениях о видах контроля в сфере семеноводства сельскохозяйственных растений положением установлены свои категории риска.</w:t>
      </w:r>
    </w:p>
    <w:p w:rsidR="00982151" w:rsidRPr="00F94411" w:rsidRDefault="00982151" w:rsidP="00982151">
      <w:pPr>
        <w:pStyle w:val="a3"/>
        <w:spacing w:line="360" w:lineRule="auto"/>
        <w:ind w:left="0" w:firstLine="709"/>
        <w:jc w:val="both"/>
        <w:rPr>
          <w:sz w:val="28"/>
          <w:szCs w:val="28"/>
        </w:rPr>
      </w:pPr>
      <w:r w:rsidRPr="00F94411">
        <w:rPr>
          <w:sz w:val="28"/>
          <w:szCs w:val="28"/>
        </w:rPr>
        <w:t xml:space="preserve">Объекты государственного контроля, в зависимости от показателей тяжести потенциального риска причинения вреда охраняемым законом ценностей поделены на 3 категории. </w:t>
      </w:r>
    </w:p>
    <w:p w:rsidR="00982151" w:rsidRPr="00F94411" w:rsidRDefault="00982151" w:rsidP="00982151">
      <w:pPr>
        <w:pStyle w:val="a3"/>
        <w:spacing w:line="360" w:lineRule="auto"/>
        <w:ind w:left="0" w:firstLine="709"/>
        <w:jc w:val="both"/>
        <w:rPr>
          <w:sz w:val="28"/>
          <w:szCs w:val="28"/>
        </w:rPr>
      </w:pPr>
      <w:r w:rsidRPr="00F94411">
        <w:rPr>
          <w:sz w:val="28"/>
          <w:szCs w:val="28"/>
        </w:rPr>
        <w:t xml:space="preserve">К категории значительного риска относится деятельность юридических лиц и граждан, осуществляющих ввоз на территорию Российской Федерации, реализацию и производство семян сельскохозяйственных растений, которые могут содержать ГМ организмы. </w:t>
      </w:r>
    </w:p>
    <w:p w:rsidR="00982151" w:rsidRPr="00F94411" w:rsidRDefault="00982151" w:rsidP="00982151">
      <w:pPr>
        <w:pStyle w:val="a3"/>
        <w:spacing w:line="360" w:lineRule="auto"/>
        <w:ind w:left="0" w:firstLine="709"/>
        <w:jc w:val="both"/>
        <w:rPr>
          <w:sz w:val="28"/>
          <w:szCs w:val="28"/>
        </w:rPr>
      </w:pPr>
      <w:r w:rsidRPr="00F94411">
        <w:rPr>
          <w:sz w:val="28"/>
          <w:szCs w:val="28"/>
        </w:rPr>
        <w:t>К категории среднего риска относится деятельность юридических лиц и граждан, осуществляющих производство и реализацию семян сельскохозяйственных растений, при условии привлечения таких лиц не менее 2-х раз в течение последних 3 лет по статьям 6.3, 10.12, 10.13, 10.14, 19.4, 19.5, 19.6 КоАП РФ.</w:t>
      </w:r>
    </w:p>
    <w:p w:rsidR="00982151" w:rsidRPr="00F94411" w:rsidRDefault="00982151" w:rsidP="00982151">
      <w:pPr>
        <w:pStyle w:val="a3"/>
        <w:spacing w:line="360" w:lineRule="auto"/>
        <w:ind w:left="0" w:firstLine="709"/>
        <w:jc w:val="both"/>
        <w:rPr>
          <w:sz w:val="28"/>
          <w:szCs w:val="28"/>
        </w:rPr>
      </w:pPr>
      <w:r w:rsidRPr="00F94411">
        <w:rPr>
          <w:sz w:val="28"/>
          <w:szCs w:val="28"/>
        </w:rPr>
        <w:t>К категории низкого риска относится деятельность юридических лиц и граждан, осуществляющих транспортировку семян.</w:t>
      </w:r>
    </w:p>
    <w:p w:rsidR="00982151" w:rsidRPr="00F94411" w:rsidRDefault="00982151" w:rsidP="00982151">
      <w:pPr>
        <w:pStyle w:val="a3"/>
        <w:spacing w:line="360" w:lineRule="auto"/>
        <w:ind w:left="0" w:firstLine="709"/>
        <w:jc w:val="both"/>
        <w:rPr>
          <w:sz w:val="28"/>
          <w:szCs w:val="28"/>
        </w:rPr>
      </w:pPr>
      <w:r w:rsidRPr="00F94411">
        <w:rPr>
          <w:sz w:val="28"/>
          <w:szCs w:val="28"/>
        </w:rPr>
        <w:t xml:space="preserve">В отношении объектов значительного риска плановые проверки проводятся 1 раз в 2 года, в отношении объектов среднего риска 1 раз в 3 года, в отношении объектов низкого риска плановые проверки не будут проводиться. </w:t>
      </w:r>
    </w:p>
    <w:p w:rsidR="00982151" w:rsidRDefault="00982151" w:rsidP="00982151">
      <w:pPr>
        <w:pStyle w:val="a3"/>
        <w:spacing w:line="360" w:lineRule="auto"/>
        <w:ind w:left="0" w:firstLine="709"/>
        <w:jc w:val="both"/>
        <w:rPr>
          <w:sz w:val="28"/>
          <w:szCs w:val="28"/>
        </w:rPr>
      </w:pPr>
    </w:p>
    <w:sectPr w:rsidR="00982151" w:rsidSect="00C37010">
      <w:footerReference w:type="default" r:id="rId14"/>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EFF" w:rsidRDefault="001F1EFF" w:rsidP="00C37010">
      <w:pPr>
        <w:spacing w:after="0" w:line="240" w:lineRule="auto"/>
      </w:pPr>
      <w:r>
        <w:separator/>
      </w:r>
    </w:p>
  </w:endnote>
  <w:endnote w:type="continuationSeparator" w:id="0">
    <w:p w:rsidR="001F1EFF" w:rsidRDefault="001F1EFF" w:rsidP="00C37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1871167"/>
      <w:docPartObj>
        <w:docPartGallery w:val="Page Numbers (Bottom of Page)"/>
        <w:docPartUnique/>
      </w:docPartObj>
    </w:sdtPr>
    <w:sdtEndPr/>
    <w:sdtContent>
      <w:p w:rsidR="003452F4" w:rsidRDefault="00464CD2">
        <w:pPr>
          <w:pStyle w:val="a7"/>
          <w:jc w:val="right"/>
        </w:pPr>
        <w:r>
          <w:fldChar w:fldCharType="begin"/>
        </w:r>
        <w:r w:rsidR="003452F4">
          <w:instrText>PAGE   \* MERGEFORMAT</w:instrText>
        </w:r>
        <w:r>
          <w:fldChar w:fldCharType="separate"/>
        </w:r>
        <w:r w:rsidR="00ED428C">
          <w:rPr>
            <w:noProof/>
          </w:rPr>
          <w:t>21</w:t>
        </w:r>
        <w:r>
          <w:fldChar w:fldCharType="end"/>
        </w:r>
      </w:p>
    </w:sdtContent>
  </w:sdt>
  <w:p w:rsidR="00C37010" w:rsidRDefault="00C3701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EFF" w:rsidRDefault="001F1EFF" w:rsidP="00C37010">
      <w:pPr>
        <w:spacing w:after="0" w:line="240" w:lineRule="auto"/>
      </w:pPr>
      <w:r>
        <w:separator/>
      </w:r>
    </w:p>
  </w:footnote>
  <w:footnote w:type="continuationSeparator" w:id="0">
    <w:p w:rsidR="001F1EFF" w:rsidRDefault="001F1EFF" w:rsidP="00C370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168D"/>
    <w:multiLevelType w:val="hybridMultilevel"/>
    <w:tmpl w:val="D83866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47D5BBE"/>
    <w:multiLevelType w:val="multilevel"/>
    <w:tmpl w:val="89480C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1046C1"/>
    <w:multiLevelType w:val="hybridMultilevel"/>
    <w:tmpl w:val="5BA67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756B16"/>
    <w:multiLevelType w:val="hybridMultilevel"/>
    <w:tmpl w:val="40263B9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EB56D86"/>
    <w:multiLevelType w:val="hybridMultilevel"/>
    <w:tmpl w:val="E6ACF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501307"/>
    <w:multiLevelType w:val="hybridMultilevel"/>
    <w:tmpl w:val="10C2351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3B542CE"/>
    <w:multiLevelType w:val="hybridMultilevel"/>
    <w:tmpl w:val="0FF8DCCC"/>
    <w:lvl w:ilvl="0" w:tplc="21BA636C">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43441AE"/>
    <w:multiLevelType w:val="hybridMultilevel"/>
    <w:tmpl w:val="BEECF6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7BF2B52"/>
    <w:multiLevelType w:val="hybridMultilevel"/>
    <w:tmpl w:val="2B2A79A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A653FDE"/>
    <w:multiLevelType w:val="hybridMultilevel"/>
    <w:tmpl w:val="D6225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6C7315"/>
    <w:multiLevelType w:val="hybridMultilevel"/>
    <w:tmpl w:val="97F2B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AD29F2"/>
    <w:multiLevelType w:val="hybridMultilevel"/>
    <w:tmpl w:val="74DC86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23373579"/>
    <w:multiLevelType w:val="hybridMultilevel"/>
    <w:tmpl w:val="6082F5FA"/>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15:restartNumberingAfterBreak="0">
    <w:nsid w:val="294A264F"/>
    <w:multiLevelType w:val="hybridMultilevel"/>
    <w:tmpl w:val="900A3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885B82"/>
    <w:multiLevelType w:val="hybridMultilevel"/>
    <w:tmpl w:val="E86C1B52"/>
    <w:lvl w:ilvl="0" w:tplc="BF78D410">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3A91688"/>
    <w:multiLevelType w:val="hybridMultilevel"/>
    <w:tmpl w:val="2F16E1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8C06442"/>
    <w:multiLevelType w:val="hybridMultilevel"/>
    <w:tmpl w:val="635AEC4E"/>
    <w:lvl w:ilvl="0" w:tplc="F718FE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D5E0968"/>
    <w:multiLevelType w:val="hybridMultilevel"/>
    <w:tmpl w:val="F25A3128"/>
    <w:lvl w:ilvl="0" w:tplc="53FA1F70">
      <w:start w:val="1"/>
      <w:numFmt w:val="bullet"/>
      <w:lvlText w:val=""/>
      <w:lvlJc w:val="left"/>
      <w:pPr>
        <w:tabs>
          <w:tab w:val="num" w:pos="720"/>
        </w:tabs>
        <w:ind w:left="720" w:hanging="360"/>
      </w:pPr>
      <w:rPr>
        <w:rFonts w:ascii="Wingdings 2" w:hAnsi="Wingdings 2" w:hint="default"/>
      </w:rPr>
    </w:lvl>
    <w:lvl w:ilvl="1" w:tplc="88A0F240" w:tentative="1">
      <w:start w:val="1"/>
      <w:numFmt w:val="bullet"/>
      <w:lvlText w:val=""/>
      <w:lvlJc w:val="left"/>
      <w:pPr>
        <w:tabs>
          <w:tab w:val="num" w:pos="1440"/>
        </w:tabs>
        <w:ind w:left="1440" w:hanging="360"/>
      </w:pPr>
      <w:rPr>
        <w:rFonts w:ascii="Wingdings 2" w:hAnsi="Wingdings 2" w:hint="default"/>
      </w:rPr>
    </w:lvl>
    <w:lvl w:ilvl="2" w:tplc="3CB2C92A" w:tentative="1">
      <w:start w:val="1"/>
      <w:numFmt w:val="bullet"/>
      <w:lvlText w:val=""/>
      <w:lvlJc w:val="left"/>
      <w:pPr>
        <w:tabs>
          <w:tab w:val="num" w:pos="2160"/>
        </w:tabs>
        <w:ind w:left="2160" w:hanging="360"/>
      </w:pPr>
      <w:rPr>
        <w:rFonts w:ascii="Wingdings 2" w:hAnsi="Wingdings 2" w:hint="default"/>
      </w:rPr>
    </w:lvl>
    <w:lvl w:ilvl="3" w:tplc="E4CE5082" w:tentative="1">
      <w:start w:val="1"/>
      <w:numFmt w:val="bullet"/>
      <w:lvlText w:val=""/>
      <w:lvlJc w:val="left"/>
      <w:pPr>
        <w:tabs>
          <w:tab w:val="num" w:pos="2880"/>
        </w:tabs>
        <w:ind w:left="2880" w:hanging="360"/>
      </w:pPr>
      <w:rPr>
        <w:rFonts w:ascii="Wingdings 2" w:hAnsi="Wingdings 2" w:hint="default"/>
      </w:rPr>
    </w:lvl>
    <w:lvl w:ilvl="4" w:tplc="DC38E56E" w:tentative="1">
      <w:start w:val="1"/>
      <w:numFmt w:val="bullet"/>
      <w:lvlText w:val=""/>
      <w:lvlJc w:val="left"/>
      <w:pPr>
        <w:tabs>
          <w:tab w:val="num" w:pos="3600"/>
        </w:tabs>
        <w:ind w:left="3600" w:hanging="360"/>
      </w:pPr>
      <w:rPr>
        <w:rFonts w:ascii="Wingdings 2" w:hAnsi="Wingdings 2" w:hint="default"/>
      </w:rPr>
    </w:lvl>
    <w:lvl w:ilvl="5" w:tplc="7100747E" w:tentative="1">
      <w:start w:val="1"/>
      <w:numFmt w:val="bullet"/>
      <w:lvlText w:val=""/>
      <w:lvlJc w:val="left"/>
      <w:pPr>
        <w:tabs>
          <w:tab w:val="num" w:pos="4320"/>
        </w:tabs>
        <w:ind w:left="4320" w:hanging="360"/>
      </w:pPr>
      <w:rPr>
        <w:rFonts w:ascii="Wingdings 2" w:hAnsi="Wingdings 2" w:hint="default"/>
      </w:rPr>
    </w:lvl>
    <w:lvl w:ilvl="6" w:tplc="6B5E8F22" w:tentative="1">
      <w:start w:val="1"/>
      <w:numFmt w:val="bullet"/>
      <w:lvlText w:val=""/>
      <w:lvlJc w:val="left"/>
      <w:pPr>
        <w:tabs>
          <w:tab w:val="num" w:pos="5040"/>
        </w:tabs>
        <w:ind w:left="5040" w:hanging="360"/>
      </w:pPr>
      <w:rPr>
        <w:rFonts w:ascii="Wingdings 2" w:hAnsi="Wingdings 2" w:hint="default"/>
      </w:rPr>
    </w:lvl>
    <w:lvl w:ilvl="7" w:tplc="9ADA2024" w:tentative="1">
      <w:start w:val="1"/>
      <w:numFmt w:val="bullet"/>
      <w:lvlText w:val=""/>
      <w:lvlJc w:val="left"/>
      <w:pPr>
        <w:tabs>
          <w:tab w:val="num" w:pos="5760"/>
        </w:tabs>
        <w:ind w:left="5760" w:hanging="360"/>
      </w:pPr>
      <w:rPr>
        <w:rFonts w:ascii="Wingdings 2" w:hAnsi="Wingdings 2" w:hint="default"/>
      </w:rPr>
    </w:lvl>
    <w:lvl w:ilvl="8" w:tplc="4A200164"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40A118C7"/>
    <w:multiLevelType w:val="hybridMultilevel"/>
    <w:tmpl w:val="68E24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0F825A1"/>
    <w:multiLevelType w:val="hybridMultilevel"/>
    <w:tmpl w:val="9C445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0F22C85"/>
    <w:multiLevelType w:val="hybridMultilevel"/>
    <w:tmpl w:val="6DDC1F26"/>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1" w15:restartNumberingAfterBreak="0">
    <w:nsid w:val="577F5E91"/>
    <w:multiLevelType w:val="hybridMultilevel"/>
    <w:tmpl w:val="34748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A5287B"/>
    <w:multiLevelType w:val="hybridMultilevel"/>
    <w:tmpl w:val="632639F8"/>
    <w:lvl w:ilvl="0" w:tplc="4CEEA56C">
      <w:start w:val="1"/>
      <w:numFmt w:val="bullet"/>
      <w:lvlText w:val=""/>
      <w:lvlJc w:val="left"/>
      <w:pPr>
        <w:tabs>
          <w:tab w:val="num" w:pos="720"/>
        </w:tabs>
        <w:ind w:left="720" w:hanging="360"/>
      </w:pPr>
      <w:rPr>
        <w:rFonts w:ascii="Wingdings 2" w:hAnsi="Wingdings 2" w:hint="default"/>
      </w:rPr>
    </w:lvl>
    <w:lvl w:ilvl="1" w:tplc="9EAE07EA" w:tentative="1">
      <w:start w:val="1"/>
      <w:numFmt w:val="bullet"/>
      <w:lvlText w:val=""/>
      <w:lvlJc w:val="left"/>
      <w:pPr>
        <w:tabs>
          <w:tab w:val="num" w:pos="1440"/>
        </w:tabs>
        <w:ind w:left="1440" w:hanging="360"/>
      </w:pPr>
      <w:rPr>
        <w:rFonts w:ascii="Wingdings 2" w:hAnsi="Wingdings 2" w:hint="default"/>
      </w:rPr>
    </w:lvl>
    <w:lvl w:ilvl="2" w:tplc="DDD860D2" w:tentative="1">
      <w:start w:val="1"/>
      <w:numFmt w:val="bullet"/>
      <w:lvlText w:val=""/>
      <w:lvlJc w:val="left"/>
      <w:pPr>
        <w:tabs>
          <w:tab w:val="num" w:pos="2160"/>
        </w:tabs>
        <w:ind w:left="2160" w:hanging="360"/>
      </w:pPr>
      <w:rPr>
        <w:rFonts w:ascii="Wingdings 2" w:hAnsi="Wingdings 2" w:hint="default"/>
      </w:rPr>
    </w:lvl>
    <w:lvl w:ilvl="3" w:tplc="EB9EAF6C" w:tentative="1">
      <w:start w:val="1"/>
      <w:numFmt w:val="bullet"/>
      <w:lvlText w:val=""/>
      <w:lvlJc w:val="left"/>
      <w:pPr>
        <w:tabs>
          <w:tab w:val="num" w:pos="2880"/>
        </w:tabs>
        <w:ind w:left="2880" w:hanging="360"/>
      </w:pPr>
      <w:rPr>
        <w:rFonts w:ascii="Wingdings 2" w:hAnsi="Wingdings 2" w:hint="default"/>
      </w:rPr>
    </w:lvl>
    <w:lvl w:ilvl="4" w:tplc="60B43AC0" w:tentative="1">
      <w:start w:val="1"/>
      <w:numFmt w:val="bullet"/>
      <w:lvlText w:val=""/>
      <w:lvlJc w:val="left"/>
      <w:pPr>
        <w:tabs>
          <w:tab w:val="num" w:pos="3600"/>
        </w:tabs>
        <w:ind w:left="3600" w:hanging="360"/>
      </w:pPr>
      <w:rPr>
        <w:rFonts w:ascii="Wingdings 2" w:hAnsi="Wingdings 2" w:hint="default"/>
      </w:rPr>
    </w:lvl>
    <w:lvl w:ilvl="5" w:tplc="5FCEC2C0" w:tentative="1">
      <w:start w:val="1"/>
      <w:numFmt w:val="bullet"/>
      <w:lvlText w:val=""/>
      <w:lvlJc w:val="left"/>
      <w:pPr>
        <w:tabs>
          <w:tab w:val="num" w:pos="4320"/>
        </w:tabs>
        <w:ind w:left="4320" w:hanging="360"/>
      </w:pPr>
      <w:rPr>
        <w:rFonts w:ascii="Wingdings 2" w:hAnsi="Wingdings 2" w:hint="default"/>
      </w:rPr>
    </w:lvl>
    <w:lvl w:ilvl="6" w:tplc="F8F0BEDA" w:tentative="1">
      <w:start w:val="1"/>
      <w:numFmt w:val="bullet"/>
      <w:lvlText w:val=""/>
      <w:lvlJc w:val="left"/>
      <w:pPr>
        <w:tabs>
          <w:tab w:val="num" w:pos="5040"/>
        </w:tabs>
        <w:ind w:left="5040" w:hanging="360"/>
      </w:pPr>
      <w:rPr>
        <w:rFonts w:ascii="Wingdings 2" w:hAnsi="Wingdings 2" w:hint="default"/>
      </w:rPr>
    </w:lvl>
    <w:lvl w:ilvl="7" w:tplc="2C8EAEDE" w:tentative="1">
      <w:start w:val="1"/>
      <w:numFmt w:val="bullet"/>
      <w:lvlText w:val=""/>
      <w:lvlJc w:val="left"/>
      <w:pPr>
        <w:tabs>
          <w:tab w:val="num" w:pos="5760"/>
        </w:tabs>
        <w:ind w:left="5760" w:hanging="360"/>
      </w:pPr>
      <w:rPr>
        <w:rFonts w:ascii="Wingdings 2" w:hAnsi="Wingdings 2" w:hint="default"/>
      </w:rPr>
    </w:lvl>
    <w:lvl w:ilvl="8" w:tplc="215E8ACA"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5C172D33"/>
    <w:multiLevelType w:val="multilevel"/>
    <w:tmpl w:val="6DE8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9F1DD8"/>
    <w:multiLevelType w:val="hybridMultilevel"/>
    <w:tmpl w:val="27902896"/>
    <w:lvl w:ilvl="0" w:tplc="4520642A">
      <w:start w:val="1"/>
      <w:numFmt w:val="bullet"/>
      <w:lvlText w:val=""/>
      <w:lvlJc w:val="left"/>
      <w:pPr>
        <w:tabs>
          <w:tab w:val="num" w:pos="720"/>
        </w:tabs>
        <w:ind w:left="720" w:hanging="360"/>
      </w:pPr>
      <w:rPr>
        <w:rFonts w:ascii="Wingdings 2" w:hAnsi="Wingdings 2" w:hint="default"/>
      </w:rPr>
    </w:lvl>
    <w:lvl w:ilvl="1" w:tplc="1B1ED21E" w:tentative="1">
      <w:start w:val="1"/>
      <w:numFmt w:val="bullet"/>
      <w:lvlText w:val=""/>
      <w:lvlJc w:val="left"/>
      <w:pPr>
        <w:tabs>
          <w:tab w:val="num" w:pos="1440"/>
        </w:tabs>
        <w:ind w:left="1440" w:hanging="360"/>
      </w:pPr>
      <w:rPr>
        <w:rFonts w:ascii="Wingdings 2" w:hAnsi="Wingdings 2" w:hint="default"/>
      </w:rPr>
    </w:lvl>
    <w:lvl w:ilvl="2" w:tplc="8A7E733C" w:tentative="1">
      <w:start w:val="1"/>
      <w:numFmt w:val="bullet"/>
      <w:lvlText w:val=""/>
      <w:lvlJc w:val="left"/>
      <w:pPr>
        <w:tabs>
          <w:tab w:val="num" w:pos="2160"/>
        </w:tabs>
        <w:ind w:left="2160" w:hanging="360"/>
      </w:pPr>
      <w:rPr>
        <w:rFonts w:ascii="Wingdings 2" w:hAnsi="Wingdings 2" w:hint="default"/>
      </w:rPr>
    </w:lvl>
    <w:lvl w:ilvl="3" w:tplc="385C689A" w:tentative="1">
      <w:start w:val="1"/>
      <w:numFmt w:val="bullet"/>
      <w:lvlText w:val=""/>
      <w:lvlJc w:val="left"/>
      <w:pPr>
        <w:tabs>
          <w:tab w:val="num" w:pos="2880"/>
        </w:tabs>
        <w:ind w:left="2880" w:hanging="360"/>
      </w:pPr>
      <w:rPr>
        <w:rFonts w:ascii="Wingdings 2" w:hAnsi="Wingdings 2" w:hint="default"/>
      </w:rPr>
    </w:lvl>
    <w:lvl w:ilvl="4" w:tplc="47A2653A" w:tentative="1">
      <w:start w:val="1"/>
      <w:numFmt w:val="bullet"/>
      <w:lvlText w:val=""/>
      <w:lvlJc w:val="left"/>
      <w:pPr>
        <w:tabs>
          <w:tab w:val="num" w:pos="3600"/>
        </w:tabs>
        <w:ind w:left="3600" w:hanging="360"/>
      </w:pPr>
      <w:rPr>
        <w:rFonts w:ascii="Wingdings 2" w:hAnsi="Wingdings 2" w:hint="default"/>
      </w:rPr>
    </w:lvl>
    <w:lvl w:ilvl="5" w:tplc="E326C822" w:tentative="1">
      <w:start w:val="1"/>
      <w:numFmt w:val="bullet"/>
      <w:lvlText w:val=""/>
      <w:lvlJc w:val="left"/>
      <w:pPr>
        <w:tabs>
          <w:tab w:val="num" w:pos="4320"/>
        </w:tabs>
        <w:ind w:left="4320" w:hanging="360"/>
      </w:pPr>
      <w:rPr>
        <w:rFonts w:ascii="Wingdings 2" w:hAnsi="Wingdings 2" w:hint="default"/>
      </w:rPr>
    </w:lvl>
    <w:lvl w:ilvl="6" w:tplc="55DC3824" w:tentative="1">
      <w:start w:val="1"/>
      <w:numFmt w:val="bullet"/>
      <w:lvlText w:val=""/>
      <w:lvlJc w:val="left"/>
      <w:pPr>
        <w:tabs>
          <w:tab w:val="num" w:pos="5040"/>
        </w:tabs>
        <w:ind w:left="5040" w:hanging="360"/>
      </w:pPr>
      <w:rPr>
        <w:rFonts w:ascii="Wingdings 2" w:hAnsi="Wingdings 2" w:hint="default"/>
      </w:rPr>
    </w:lvl>
    <w:lvl w:ilvl="7" w:tplc="33164D20" w:tentative="1">
      <w:start w:val="1"/>
      <w:numFmt w:val="bullet"/>
      <w:lvlText w:val=""/>
      <w:lvlJc w:val="left"/>
      <w:pPr>
        <w:tabs>
          <w:tab w:val="num" w:pos="5760"/>
        </w:tabs>
        <w:ind w:left="5760" w:hanging="360"/>
      </w:pPr>
      <w:rPr>
        <w:rFonts w:ascii="Wingdings 2" w:hAnsi="Wingdings 2" w:hint="default"/>
      </w:rPr>
    </w:lvl>
    <w:lvl w:ilvl="8" w:tplc="561270BA"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60D46E31"/>
    <w:multiLevelType w:val="hybridMultilevel"/>
    <w:tmpl w:val="602E4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6DA0A5F"/>
    <w:multiLevelType w:val="hybridMultilevel"/>
    <w:tmpl w:val="0ED0C25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9EA09B8"/>
    <w:multiLevelType w:val="multilevel"/>
    <w:tmpl w:val="32787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E3C512E"/>
    <w:multiLevelType w:val="hybridMultilevel"/>
    <w:tmpl w:val="31D8AE4A"/>
    <w:lvl w:ilvl="0" w:tplc="2C3411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ED832AC"/>
    <w:multiLevelType w:val="multilevel"/>
    <w:tmpl w:val="1B666B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72FE55B7"/>
    <w:multiLevelType w:val="multilevel"/>
    <w:tmpl w:val="11B47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BA4939"/>
    <w:multiLevelType w:val="hybridMultilevel"/>
    <w:tmpl w:val="A942BA7A"/>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2" w15:restartNumberingAfterBreak="0">
    <w:nsid w:val="75865B58"/>
    <w:multiLevelType w:val="hybridMultilevel"/>
    <w:tmpl w:val="0C348D98"/>
    <w:lvl w:ilvl="0" w:tplc="CB8C38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8D43CA6"/>
    <w:multiLevelType w:val="hybridMultilevel"/>
    <w:tmpl w:val="FDC2A0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BBD4600"/>
    <w:multiLevelType w:val="hybridMultilevel"/>
    <w:tmpl w:val="435ED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DEF1472"/>
    <w:multiLevelType w:val="hybridMultilevel"/>
    <w:tmpl w:val="A9F832F6"/>
    <w:lvl w:ilvl="0" w:tplc="73E217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7F96026C"/>
    <w:multiLevelType w:val="hybridMultilevel"/>
    <w:tmpl w:val="0A9C6DFC"/>
    <w:lvl w:ilvl="0" w:tplc="0419000F">
      <w:start w:val="4"/>
      <w:numFmt w:val="decimal"/>
      <w:lvlText w:val="%1."/>
      <w:lvlJc w:val="left"/>
      <w:pPr>
        <w:ind w:left="7165" w:hanging="360"/>
      </w:pPr>
      <w:rPr>
        <w:rFonts w:hint="default"/>
      </w:rPr>
    </w:lvl>
    <w:lvl w:ilvl="1" w:tplc="04190019" w:tentative="1">
      <w:start w:val="1"/>
      <w:numFmt w:val="lowerLetter"/>
      <w:lvlText w:val="%2."/>
      <w:lvlJc w:val="left"/>
      <w:pPr>
        <w:ind w:left="7885" w:hanging="360"/>
      </w:pPr>
    </w:lvl>
    <w:lvl w:ilvl="2" w:tplc="0419001B" w:tentative="1">
      <w:start w:val="1"/>
      <w:numFmt w:val="lowerRoman"/>
      <w:lvlText w:val="%3."/>
      <w:lvlJc w:val="right"/>
      <w:pPr>
        <w:ind w:left="8605" w:hanging="180"/>
      </w:pPr>
    </w:lvl>
    <w:lvl w:ilvl="3" w:tplc="0419000F" w:tentative="1">
      <w:start w:val="1"/>
      <w:numFmt w:val="decimal"/>
      <w:lvlText w:val="%4."/>
      <w:lvlJc w:val="left"/>
      <w:pPr>
        <w:ind w:left="9325" w:hanging="360"/>
      </w:pPr>
    </w:lvl>
    <w:lvl w:ilvl="4" w:tplc="04190019" w:tentative="1">
      <w:start w:val="1"/>
      <w:numFmt w:val="lowerLetter"/>
      <w:lvlText w:val="%5."/>
      <w:lvlJc w:val="left"/>
      <w:pPr>
        <w:ind w:left="10045" w:hanging="360"/>
      </w:pPr>
    </w:lvl>
    <w:lvl w:ilvl="5" w:tplc="0419001B" w:tentative="1">
      <w:start w:val="1"/>
      <w:numFmt w:val="lowerRoman"/>
      <w:lvlText w:val="%6."/>
      <w:lvlJc w:val="right"/>
      <w:pPr>
        <w:ind w:left="10765" w:hanging="180"/>
      </w:pPr>
    </w:lvl>
    <w:lvl w:ilvl="6" w:tplc="0419000F" w:tentative="1">
      <w:start w:val="1"/>
      <w:numFmt w:val="decimal"/>
      <w:lvlText w:val="%7."/>
      <w:lvlJc w:val="left"/>
      <w:pPr>
        <w:ind w:left="11485" w:hanging="360"/>
      </w:pPr>
    </w:lvl>
    <w:lvl w:ilvl="7" w:tplc="04190019" w:tentative="1">
      <w:start w:val="1"/>
      <w:numFmt w:val="lowerLetter"/>
      <w:lvlText w:val="%8."/>
      <w:lvlJc w:val="left"/>
      <w:pPr>
        <w:ind w:left="12205" w:hanging="360"/>
      </w:pPr>
    </w:lvl>
    <w:lvl w:ilvl="8" w:tplc="0419001B" w:tentative="1">
      <w:start w:val="1"/>
      <w:numFmt w:val="lowerRoman"/>
      <w:lvlText w:val="%9."/>
      <w:lvlJc w:val="right"/>
      <w:pPr>
        <w:ind w:left="12925" w:hanging="180"/>
      </w:pPr>
    </w:lvl>
  </w:abstractNum>
  <w:abstractNum w:abstractNumId="37" w15:restartNumberingAfterBreak="0">
    <w:nsid w:val="7FED793F"/>
    <w:multiLevelType w:val="hybridMultilevel"/>
    <w:tmpl w:val="38207C9E"/>
    <w:lvl w:ilvl="0" w:tplc="0419000D">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num w:numId="1">
    <w:abstractNumId w:val="5"/>
  </w:num>
  <w:num w:numId="2">
    <w:abstractNumId w:val="18"/>
  </w:num>
  <w:num w:numId="3">
    <w:abstractNumId w:val="19"/>
  </w:num>
  <w:num w:numId="4">
    <w:abstractNumId w:val="2"/>
  </w:num>
  <w:num w:numId="5">
    <w:abstractNumId w:val="26"/>
  </w:num>
  <w:num w:numId="6">
    <w:abstractNumId w:val="14"/>
  </w:num>
  <w:num w:numId="7">
    <w:abstractNumId w:val="23"/>
  </w:num>
  <w:num w:numId="8">
    <w:abstractNumId w:val="30"/>
  </w:num>
  <w:num w:numId="9">
    <w:abstractNumId w:val="31"/>
  </w:num>
  <w:num w:numId="10">
    <w:abstractNumId w:val="37"/>
  </w:num>
  <w:num w:numId="11">
    <w:abstractNumId w:val="33"/>
  </w:num>
  <w:num w:numId="12">
    <w:abstractNumId w:val="9"/>
  </w:num>
  <w:num w:numId="13">
    <w:abstractNumId w:val="32"/>
  </w:num>
  <w:num w:numId="14">
    <w:abstractNumId w:val="13"/>
  </w:num>
  <w:num w:numId="15">
    <w:abstractNumId w:val="3"/>
  </w:num>
  <w:num w:numId="16">
    <w:abstractNumId w:val="34"/>
  </w:num>
  <w:num w:numId="17">
    <w:abstractNumId w:val="29"/>
  </w:num>
  <w:num w:numId="18">
    <w:abstractNumId w:val="1"/>
  </w:num>
  <w:num w:numId="19">
    <w:abstractNumId w:val="15"/>
  </w:num>
  <w:num w:numId="20">
    <w:abstractNumId w:val="28"/>
  </w:num>
  <w:num w:numId="21">
    <w:abstractNumId w:val="25"/>
  </w:num>
  <w:num w:numId="22">
    <w:abstractNumId w:val="6"/>
  </w:num>
  <w:num w:numId="23">
    <w:abstractNumId w:val="0"/>
  </w:num>
  <w:num w:numId="24">
    <w:abstractNumId w:val="7"/>
  </w:num>
  <w:num w:numId="25">
    <w:abstractNumId w:val="21"/>
  </w:num>
  <w:num w:numId="26">
    <w:abstractNumId w:val="4"/>
  </w:num>
  <w:num w:numId="27">
    <w:abstractNumId w:val="11"/>
  </w:num>
  <w:num w:numId="28">
    <w:abstractNumId w:val="12"/>
  </w:num>
  <w:num w:numId="29">
    <w:abstractNumId w:val="20"/>
  </w:num>
  <w:num w:numId="30">
    <w:abstractNumId w:val="10"/>
  </w:num>
  <w:num w:numId="31">
    <w:abstractNumId w:val="36"/>
  </w:num>
  <w:num w:numId="32">
    <w:abstractNumId w:val="35"/>
  </w:num>
  <w:num w:numId="33">
    <w:abstractNumId w:val="27"/>
  </w:num>
  <w:num w:numId="34">
    <w:abstractNumId w:val="8"/>
  </w:num>
  <w:num w:numId="35">
    <w:abstractNumId w:val="16"/>
  </w:num>
  <w:num w:numId="36">
    <w:abstractNumId w:val="17"/>
  </w:num>
  <w:num w:numId="37">
    <w:abstractNumId w:val="22"/>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F40D3"/>
    <w:rsid w:val="00042F01"/>
    <w:rsid w:val="00045E60"/>
    <w:rsid w:val="000569E5"/>
    <w:rsid w:val="000730DC"/>
    <w:rsid w:val="000763CC"/>
    <w:rsid w:val="00076B89"/>
    <w:rsid w:val="0007719A"/>
    <w:rsid w:val="000834B5"/>
    <w:rsid w:val="00086031"/>
    <w:rsid w:val="000D5B2A"/>
    <w:rsid w:val="000D6C17"/>
    <w:rsid w:val="000E6CF3"/>
    <w:rsid w:val="001015C1"/>
    <w:rsid w:val="00103ABC"/>
    <w:rsid w:val="001131C3"/>
    <w:rsid w:val="001626CB"/>
    <w:rsid w:val="00181B97"/>
    <w:rsid w:val="00186F82"/>
    <w:rsid w:val="0019034F"/>
    <w:rsid w:val="0019242D"/>
    <w:rsid w:val="001B436E"/>
    <w:rsid w:val="001E7CF9"/>
    <w:rsid w:val="001F1EFF"/>
    <w:rsid w:val="001F3977"/>
    <w:rsid w:val="0020248E"/>
    <w:rsid w:val="00205ABF"/>
    <w:rsid w:val="00210283"/>
    <w:rsid w:val="00237F70"/>
    <w:rsid w:val="00240245"/>
    <w:rsid w:val="00243A39"/>
    <w:rsid w:val="00253137"/>
    <w:rsid w:val="00261BA7"/>
    <w:rsid w:val="00283F52"/>
    <w:rsid w:val="002B0544"/>
    <w:rsid w:val="002C41D7"/>
    <w:rsid w:val="002D541A"/>
    <w:rsid w:val="002E072F"/>
    <w:rsid w:val="00305C89"/>
    <w:rsid w:val="00317676"/>
    <w:rsid w:val="00321321"/>
    <w:rsid w:val="00321F0E"/>
    <w:rsid w:val="003452F4"/>
    <w:rsid w:val="00347A55"/>
    <w:rsid w:val="0035615B"/>
    <w:rsid w:val="00377E3F"/>
    <w:rsid w:val="003E3DDF"/>
    <w:rsid w:val="003F40D3"/>
    <w:rsid w:val="00412A10"/>
    <w:rsid w:val="00413952"/>
    <w:rsid w:val="00425EE5"/>
    <w:rsid w:val="0043552D"/>
    <w:rsid w:val="004448AB"/>
    <w:rsid w:val="00452792"/>
    <w:rsid w:val="00452EB3"/>
    <w:rsid w:val="004572A1"/>
    <w:rsid w:val="0046215B"/>
    <w:rsid w:val="00464CD2"/>
    <w:rsid w:val="00471EF5"/>
    <w:rsid w:val="0047381E"/>
    <w:rsid w:val="00484E40"/>
    <w:rsid w:val="004859FD"/>
    <w:rsid w:val="00487733"/>
    <w:rsid w:val="004A2EB5"/>
    <w:rsid w:val="004A6202"/>
    <w:rsid w:val="004B4C8F"/>
    <w:rsid w:val="004C540D"/>
    <w:rsid w:val="004D39F4"/>
    <w:rsid w:val="004E1C03"/>
    <w:rsid w:val="00521AE2"/>
    <w:rsid w:val="0054599F"/>
    <w:rsid w:val="00574B7F"/>
    <w:rsid w:val="005956DF"/>
    <w:rsid w:val="00597C74"/>
    <w:rsid w:val="005B5A13"/>
    <w:rsid w:val="005E02DB"/>
    <w:rsid w:val="00625F9F"/>
    <w:rsid w:val="00627873"/>
    <w:rsid w:val="00627F65"/>
    <w:rsid w:val="00634A05"/>
    <w:rsid w:val="00653124"/>
    <w:rsid w:val="00662C2F"/>
    <w:rsid w:val="006819BA"/>
    <w:rsid w:val="0068570B"/>
    <w:rsid w:val="00693E00"/>
    <w:rsid w:val="006A1EBA"/>
    <w:rsid w:val="006B3216"/>
    <w:rsid w:val="006B5306"/>
    <w:rsid w:val="006D1B18"/>
    <w:rsid w:val="006F7476"/>
    <w:rsid w:val="007035F6"/>
    <w:rsid w:val="00731650"/>
    <w:rsid w:val="00766BEB"/>
    <w:rsid w:val="00771242"/>
    <w:rsid w:val="007A54DE"/>
    <w:rsid w:val="007B312B"/>
    <w:rsid w:val="007C5DD4"/>
    <w:rsid w:val="007D1F0B"/>
    <w:rsid w:val="007D36F6"/>
    <w:rsid w:val="007D7F2E"/>
    <w:rsid w:val="007E13A7"/>
    <w:rsid w:val="008119DB"/>
    <w:rsid w:val="0081376B"/>
    <w:rsid w:val="00815F09"/>
    <w:rsid w:val="008214A8"/>
    <w:rsid w:val="00823FA4"/>
    <w:rsid w:val="00851681"/>
    <w:rsid w:val="008567D4"/>
    <w:rsid w:val="008601FC"/>
    <w:rsid w:val="00874BA6"/>
    <w:rsid w:val="008835EE"/>
    <w:rsid w:val="00897641"/>
    <w:rsid w:val="008A072D"/>
    <w:rsid w:val="008A5D1D"/>
    <w:rsid w:val="008C5D4E"/>
    <w:rsid w:val="00920CEE"/>
    <w:rsid w:val="00924E48"/>
    <w:rsid w:val="00931CA3"/>
    <w:rsid w:val="00944185"/>
    <w:rsid w:val="0094667F"/>
    <w:rsid w:val="009578B6"/>
    <w:rsid w:val="00982151"/>
    <w:rsid w:val="00984235"/>
    <w:rsid w:val="00984272"/>
    <w:rsid w:val="00984CC2"/>
    <w:rsid w:val="00991D70"/>
    <w:rsid w:val="0099408A"/>
    <w:rsid w:val="009953A0"/>
    <w:rsid w:val="00995C9D"/>
    <w:rsid w:val="009D5D7B"/>
    <w:rsid w:val="009D5E47"/>
    <w:rsid w:val="009F247A"/>
    <w:rsid w:val="00A06C73"/>
    <w:rsid w:val="00A11E39"/>
    <w:rsid w:val="00A17FA4"/>
    <w:rsid w:val="00A4099F"/>
    <w:rsid w:val="00A479DB"/>
    <w:rsid w:val="00A54736"/>
    <w:rsid w:val="00A60668"/>
    <w:rsid w:val="00A61508"/>
    <w:rsid w:val="00A75E92"/>
    <w:rsid w:val="00A85E1C"/>
    <w:rsid w:val="00A963EE"/>
    <w:rsid w:val="00B03395"/>
    <w:rsid w:val="00B13A0D"/>
    <w:rsid w:val="00B20DC3"/>
    <w:rsid w:val="00B21AC4"/>
    <w:rsid w:val="00B47456"/>
    <w:rsid w:val="00B53D02"/>
    <w:rsid w:val="00BB6916"/>
    <w:rsid w:val="00BC1ED0"/>
    <w:rsid w:val="00BE1C51"/>
    <w:rsid w:val="00BE53D3"/>
    <w:rsid w:val="00BF5814"/>
    <w:rsid w:val="00C004D5"/>
    <w:rsid w:val="00C15269"/>
    <w:rsid w:val="00C20BC5"/>
    <w:rsid w:val="00C30EDD"/>
    <w:rsid w:val="00C3339F"/>
    <w:rsid w:val="00C37010"/>
    <w:rsid w:val="00C45862"/>
    <w:rsid w:val="00C4791D"/>
    <w:rsid w:val="00C648D7"/>
    <w:rsid w:val="00C649C1"/>
    <w:rsid w:val="00C772F7"/>
    <w:rsid w:val="00C829DC"/>
    <w:rsid w:val="00C851B3"/>
    <w:rsid w:val="00CA5E17"/>
    <w:rsid w:val="00CB5853"/>
    <w:rsid w:val="00CC5646"/>
    <w:rsid w:val="00CE16B5"/>
    <w:rsid w:val="00D02FE8"/>
    <w:rsid w:val="00D11333"/>
    <w:rsid w:val="00D2406F"/>
    <w:rsid w:val="00D30BDC"/>
    <w:rsid w:val="00D409B3"/>
    <w:rsid w:val="00D40DFF"/>
    <w:rsid w:val="00D518DB"/>
    <w:rsid w:val="00D5496D"/>
    <w:rsid w:val="00D5779B"/>
    <w:rsid w:val="00D80A32"/>
    <w:rsid w:val="00D86DE6"/>
    <w:rsid w:val="00D87698"/>
    <w:rsid w:val="00DB3F3C"/>
    <w:rsid w:val="00DB689A"/>
    <w:rsid w:val="00DD1144"/>
    <w:rsid w:val="00DE3BDD"/>
    <w:rsid w:val="00E24B0B"/>
    <w:rsid w:val="00E5069F"/>
    <w:rsid w:val="00E639D4"/>
    <w:rsid w:val="00E8370E"/>
    <w:rsid w:val="00E837B4"/>
    <w:rsid w:val="00ED428C"/>
    <w:rsid w:val="00EE1C78"/>
    <w:rsid w:val="00F00446"/>
    <w:rsid w:val="00F15F48"/>
    <w:rsid w:val="00F22D34"/>
    <w:rsid w:val="00F26E93"/>
    <w:rsid w:val="00F52B37"/>
    <w:rsid w:val="00F553AE"/>
    <w:rsid w:val="00F70599"/>
    <w:rsid w:val="00F77F93"/>
    <w:rsid w:val="00F9708B"/>
    <w:rsid w:val="00FB7F67"/>
    <w:rsid w:val="00FC2D26"/>
    <w:rsid w:val="00FC62CA"/>
    <w:rsid w:val="00FE7C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96628C-65E9-44B7-8D74-83BD1DA70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0D3"/>
  </w:style>
  <w:style w:type="paragraph" w:styleId="1">
    <w:name w:val="heading 1"/>
    <w:basedOn w:val="a"/>
    <w:next w:val="a"/>
    <w:link w:val="10"/>
    <w:uiPriority w:val="99"/>
    <w:qFormat/>
    <w:rsid w:val="006F7476"/>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131C3"/>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4">
    <w:name w:val="Normal (Web)"/>
    <w:basedOn w:val="a"/>
    <w:uiPriority w:val="99"/>
    <w:unhideWhenUsed/>
    <w:rsid w:val="001131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C3701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7010"/>
  </w:style>
  <w:style w:type="paragraph" w:styleId="a7">
    <w:name w:val="footer"/>
    <w:basedOn w:val="a"/>
    <w:link w:val="a8"/>
    <w:uiPriority w:val="99"/>
    <w:unhideWhenUsed/>
    <w:rsid w:val="00C3701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7010"/>
  </w:style>
  <w:style w:type="paragraph" w:styleId="3">
    <w:name w:val="Body Text Indent 3"/>
    <w:basedOn w:val="a"/>
    <w:link w:val="30"/>
    <w:rsid w:val="0099408A"/>
    <w:pPr>
      <w:spacing w:after="0" w:line="240" w:lineRule="auto"/>
      <w:ind w:firstLine="36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99408A"/>
    <w:rPr>
      <w:rFonts w:ascii="Times New Roman" w:eastAsia="Times New Roman" w:hAnsi="Times New Roman" w:cs="Times New Roman"/>
      <w:sz w:val="28"/>
      <w:szCs w:val="24"/>
      <w:lang w:eastAsia="ru-RU"/>
    </w:rPr>
  </w:style>
  <w:style w:type="character" w:customStyle="1" w:styleId="apple-converted-space">
    <w:name w:val="apple-converted-space"/>
    <w:rsid w:val="0099408A"/>
  </w:style>
  <w:style w:type="character" w:customStyle="1" w:styleId="a9">
    <w:name w:val="Основной текст + Курсив"/>
    <w:aliases w:val="Интервал 0 pt"/>
    <w:uiPriority w:val="99"/>
    <w:rsid w:val="0099408A"/>
    <w:rPr>
      <w:rFonts w:ascii="Times New Roman" w:hAnsi="Times New Roman" w:cs="Times New Roman"/>
      <w:i/>
      <w:iCs/>
      <w:spacing w:val="0"/>
      <w:sz w:val="25"/>
      <w:szCs w:val="25"/>
      <w:u w:val="none"/>
    </w:rPr>
  </w:style>
  <w:style w:type="character" w:customStyle="1" w:styleId="aa">
    <w:name w:val="Гипертекстовая ссылка"/>
    <w:basedOn w:val="a0"/>
    <w:uiPriority w:val="99"/>
    <w:rsid w:val="00A54736"/>
    <w:rPr>
      <w:color w:val="106BBE"/>
    </w:rPr>
  </w:style>
  <w:style w:type="character" w:styleId="ab">
    <w:name w:val="Hyperlink"/>
    <w:basedOn w:val="a0"/>
    <w:uiPriority w:val="99"/>
    <w:unhideWhenUsed/>
    <w:rsid w:val="00A54736"/>
    <w:rPr>
      <w:color w:val="0000FF"/>
      <w:u w:val="single"/>
    </w:rPr>
  </w:style>
  <w:style w:type="paragraph" w:customStyle="1" w:styleId="ac">
    <w:name w:val="Прижатый влево"/>
    <w:basedOn w:val="a"/>
    <w:next w:val="a"/>
    <w:uiPriority w:val="99"/>
    <w:rsid w:val="00A54736"/>
    <w:pPr>
      <w:autoSpaceDE w:val="0"/>
      <w:autoSpaceDN w:val="0"/>
      <w:adjustRightInd w:val="0"/>
      <w:spacing w:after="0" w:line="240" w:lineRule="auto"/>
    </w:pPr>
    <w:rPr>
      <w:rFonts w:ascii="Arial" w:hAnsi="Arial" w:cs="Arial"/>
      <w:sz w:val="24"/>
      <w:szCs w:val="24"/>
    </w:rPr>
  </w:style>
  <w:style w:type="paragraph" w:customStyle="1" w:styleId="ad">
    <w:name w:val="Базовый"/>
    <w:rsid w:val="00317676"/>
    <w:pPr>
      <w:suppressAutoHyphens/>
      <w:spacing w:after="0" w:line="100" w:lineRule="atLeast"/>
    </w:pPr>
    <w:rPr>
      <w:rFonts w:ascii="Times New Roman" w:eastAsia="SimSun" w:hAnsi="Times New Roman" w:cs="Times New Roman"/>
      <w:color w:val="000000"/>
      <w:sz w:val="24"/>
      <w:szCs w:val="24"/>
    </w:rPr>
  </w:style>
  <w:style w:type="character" w:customStyle="1" w:styleId="-">
    <w:name w:val="Интернет-ссылка"/>
    <w:basedOn w:val="a0"/>
    <w:rsid w:val="00317676"/>
    <w:rPr>
      <w:color w:val="0000FF"/>
      <w:u w:val="single"/>
    </w:rPr>
  </w:style>
  <w:style w:type="character" w:styleId="ae">
    <w:name w:val="Strong"/>
    <w:basedOn w:val="a0"/>
    <w:uiPriority w:val="22"/>
    <w:qFormat/>
    <w:rsid w:val="001E7CF9"/>
    <w:rPr>
      <w:b/>
      <w:bCs/>
    </w:rPr>
  </w:style>
  <w:style w:type="paragraph" w:styleId="af">
    <w:name w:val="No Spacing"/>
    <w:uiPriority w:val="1"/>
    <w:qFormat/>
    <w:rsid w:val="00D40DFF"/>
    <w:pPr>
      <w:spacing w:after="0" w:line="240" w:lineRule="auto"/>
    </w:pPr>
    <w:rPr>
      <w:rFonts w:ascii="Calibri" w:eastAsia="Times New Roman" w:hAnsi="Calibri" w:cs="Times New Roman"/>
      <w:lang w:eastAsia="ru-RU"/>
    </w:rPr>
  </w:style>
  <w:style w:type="paragraph" w:customStyle="1" w:styleId="af0">
    <w:name w:val="Заголовок статьи"/>
    <w:basedOn w:val="a"/>
    <w:next w:val="a"/>
    <w:uiPriority w:val="99"/>
    <w:rsid w:val="00D40DFF"/>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10">
    <w:name w:val="Заголовок 1 Знак"/>
    <w:basedOn w:val="a0"/>
    <w:link w:val="1"/>
    <w:uiPriority w:val="99"/>
    <w:rsid w:val="006F7476"/>
    <w:rPr>
      <w:rFonts w:ascii="Arial" w:hAnsi="Arial" w:cs="Arial"/>
      <w:b/>
      <w:bCs/>
      <w:color w:val="26282F"/>
      <w:sz w:val="24"/>
      <w:szCs w:val="24"/>
    </w:rPr>
  </w:style>
  <w:style w:type="character" w:customStyle="1" w:styleId="loadtotalcount">
    <w:name w:val="loadtotalcount"/>
    <w:basedOn w:val="a0"/>
    <w:rsid w:val="00C45862"/>
  </w:style>
  <w:style w:type="character" w:customStyle="1" w:styleId="af1">
    <w:name w:val="Основной текст_"/>
    <w:basedOn w:val="a0"/>
    <w:link w:val="2"/>
    <w:rsid w:val="00F52B37"/>
    <w:rPr>
      <w:rFonts w:ascii="Times New Roman" w:eastAsia="Times New Roman" w:hAnsi="Times New Roman" w:cs="Times New Roman"/>
      <w:spacing w:val="1"/>
      <w:sz w:val="21"/>
      <w:szCs w:val="21"/>
      <w:shd w:val="clear" w:color="auto" w:fill="FFFFFF"/>
    </w:rPr>
  </w:style>
  <w:style w:type="paragraph" w:customStyle="1" w:styleId="2">
    <w:name w:val="Основной текст2"/>
    <w:basedOn w:val="a"/>
    <w:link w:val="af1"/>
    <w:rsid w:val="00F52B37"/>
    <w:pPr>
      <w:widowControl w:val="0"/>
      <w:shd w:val="clear" w:color="auto" w:fill="FFFFFF"/>
      <w:spacing w:before="240" w:after="0" w:line="298" w:lineRule="exact"/>
      <w:jc w:val="both"/>
    </w:pPr>
    <w:rPr>
      <w:rFonts w:ascii="Times New Roman" w:eastAsia="Times New Roman" w:hAnsi="Times New Roman" w:cs="Times New Roman"/>
      <w:spacing w:val="1"/>
      <w:sz w:val="21"/>
      <w:szCs w:val="21"/>
    </w:rPr>
  </w:style>
  <w:style w:type="character" w:customStyle="1" w:styleId="af2">
    <w:name w:val="Цветовое выделение"/>
    <w:rsid w:val="00991D70"/>
    <w:rPr>
      <w:b/>
      <w:bCs/>
      <w:color w:val="26282F"/>
    </w:rPr>
  </w:style>
  <w:style w:type="paragraph" w:customStyle="1" w:styleId="31">
    <w:name w:val="Основной текст с отступом 31"/>
    <w:basedOn w:val="a"/>
    <w:rsid w:val="00991D70"/>
    <w:pPr>
      <w:spacing w:after="0" w:line="240" w:lineRule="auto"/>
      <w:ind w:firstLine="360"/>
      <w:jc w:val="both"/>
    </w:pPr>
    <w:rPr>
      <w:rFonts w:ascii="Times New Roman" w:eastAsia="Times New Roman" w:hAnsi="Times New Roman" w:cs="Times New Roman"/>
      <w:sz w:val="28"/>
      <w:szCs w:val="24"/>
      <w:lang w:eastAsia="zh-CN"/>
    </w:rPr>
  </w:style>
  <w:style w:type="paragraph" w:customStyle="1" w:styleId="s1">
    <w:name w:val="s_1"/>
    <w:basedOn w:val="a"/>
    <w:rsid w:val="007B31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569E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74909/59" TargetMode="External"/><Relationship Id="rId13" Type="http://schemas.openxmlformats.org/officeDocument/2006/relationships/hyperlink" Target="garantf1://12084522.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58A1A29DC47D347F65B31C25BB4256443030CD8DC61EA3927C43B2CC5AE9F295B393600F80CA04EF4BA7E3A83HEZ5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8A1A29DC47D347F65B31C25BB42564430C0BDADE69EA3927C43B2CC5AE9F295B393600F80CA04EF4BA7E3A83HEZ5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58A1A29DC47D347F65B31C25BB4256443030ED9DD68EA3927C43B2CC5AE9F295B393600F80CA04EF4BA7E3A83HEZ5I" TargetMode="External"/><Relationship Id="rId4" Type="http://schemas.openxmlformats.org/officeDocument/2006/relationships/settings" Target="settings.xml"/><Relationship Id="rId9" Type="http://schemas.openxmlformats.org/officeDocument/2006/relationships/hyperlink" Target="consultantplus://offline/ref=B58A1A29DC47D347F65B31C25BB4256443030DD0DB6CEA3927C43B2CC5AE9F295B393600F80CA04EF4BA7E3A83HEZ5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A89EB-5F4A-4002-8D8F-5F52DCA32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42</Pages>
  <Words>11109</Words>
  <Characters>63322</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dc:creator>
  <cp:keywords/>
  <dc:description/>
  <cp:lastModifiedBy>User-5</cp:lastModifiedBy>
  <cp:revision>119</cp:revision>
  <dcterms:created xsi:type="dcterms:W3CDTF">2017-04-04T07:32:00Z</dcterms:created>
  <dcterms:modified xsi:type="dcterms:W3CDTF">2021-07-26T07:56:00Z</dcterms:modified>
</cp:coreProperties>
</file>