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69" w:rsidRDefault="00AD3669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Россельхознадзора</w:t>
      </w:r>
      <w:r>
        <w:rPr>
          <w:rStyle w:val="a3"/>
          <w:bCs/>
        </w:rPr>
        <w:br/>
        <w:t>от 13.12.21 г. N 1454</w:t>
      </w:r>
      <w:r>
        <w:rPr>
          <w:rStyle w:val="a3"/>
          <w:bCs/>
        </w:rPr>
        <w:br/>
        <w:t>(форма)</w:t>
      </w:r>
    </w:p>
    <w:p w:rsidR="00AD3669" w:rsidRDefault="00AD36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92"/>
        <w:gridCol w:w="2279"/>
      </w:tblGrid>
      <w:tr w:rsidR="00AD3669">
        <w:tblPrEx>
          <w:tblCellMar>
            <w:top w:w="0" w:type="dxa"/>
            <w:bottom w:w="0" w:type="dxa"/>
          </w:tblCellMar>
        </w:tblPrEx>
        <w:tc>
          <w:tcPr>
            <w:tcW w:w="76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669" w:rsidRDefault="00AD3669">
            <w:pPr>
              <w:pStyle w:val="1"/>
            </w:pPr>
            <w:r>
              <w:t>Проверочный лист</w:t>
            </w:r>
          </w:p>
          <w:p w:rsidR="00AD3669" w:rsidRDefault="00AD3669">
            <w:pPr>
              <w:pStyle w:val="1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</w:t>
            </w:r>
          </w:p>
          <w:p w:rsidR="00AD3669" w:rsidRDefault="00AD3669">
            <w:pPr>
              <w:pStyle w:val="a5"/>
            </w:pPr>
          </w:p>
          <w:p w:rsidR="00AD3669" w:rsidRDefault="00AD3669">
            <w:pPr>
              <w:pStyle w:val="1"/>
            </w:pPr>
            <w:r>
              <w:t>используемый должностными лицами Федеральной службы по ветеринарному и фитосанитарному надзору (ее территориальных органов) при осуществлении федерального государственного</w:t>
            </w:r>
          </w:p>
          <w:p w:rsidR="00AD3669" w:rsidRDefault="00AD3669">
            <w:pPr>
              <w:pStyle w:val="1"/>
            </w:pPr>
            <w:r>
              <w:t>карантинного фитосанитарного контроля (надзора)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  <w:p w:rsidR="00AD3669" w:rsidRDefault="00AD3669">
            <w:pPr>
              <w:pStyle w:val="a5"/>
            </w:pPr>
          </w:p>
          <w:p w:rsidR="00AD3669" w:rsidRDefault="00AD3669">
            <w:pPr>
              <w:pStyle w:val="a5"/>
            </w:pPr>
          </w:p>
          <w:p w:rsidR="00AD3669" w:rsidRDefault="00AD3669">
            <w:pPr>
              <w:pStyle w:val="a5"/>
              <w:jc w:val="center"/>
            </w:pPr>
            <w:r>
              <w:t>место для QR-кода</w:t>
            </w:r>
          </w:p>
        </w:tc>
      </w:tr>
    </w:tbl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(Утвержден приказом Россельхознадзора от "___"___________года N _____)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контрольного (надзорного) органа)</w:t>
      </w:r>
    </w:p>
    <w:p w:rsidR="00AD3669" w:rsidRDefault="00AD3669"/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 ___________________________"___"________20___г.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(вид контрольного        (учетный номер контрольного   (дата заполнения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(надзорного) мероприятия)  (надзорного) мероприятия)  проверочного листа)</w:t>
      </w:r>
    </w:p>
    <w:p w:rsidR="00AD3669" w:rsidRDefault="00AD3669"/>
    <w:p w:rsidR="00AD3669" w:rsidRDefault="00AD3669">
      <w:pPr>
        <w:pStyle w:val="a6"/>
        <w:rPr>
          <w:sz w:val="22"/>
          <w:szCs w:val="22"/>
        </w:rPr>
      </w:pPr>
      <w:bookmarkStart w:id="0" w:name="sub_1001"/>
      <w:r>
        <w:rPr>
          <w:sz w:val="22"/>
          <w:szCs w:val="22"/>
        </w:rPr>
        <w:t>1. Объект государственного   контроля   (надзора),   в отношении которого</w:t>
      </w:r>
    </w:p>
    <w:bookmarkEnd w:id="0"/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проводится контрольное (надзорное) мероприятие: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bookmarkStart w:id="1" w:name="sub_1002"/>
      <w:r>
        <w:rPr>
          <w:sz w:val="22"/>
          <w:szCs w:val="22"/>
        </w:rPr>
        <w:t>2. Контролируемое лицо:</w:t>
      </w:r>
    </w:p>
    <w:bookmarkEnd w:id="1"/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(при наличии) гражданина или индивидуального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предпринимателя, его ИНН и (или) ОГРНИП, адрес регистрации по месту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жительства (месту пребывания) гражданина или индивидуального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предпринимателя, наименование юридического лица, его ИНН и (или) ОГРН,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адрес юридического лица в пределах места нахождения юридического лица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(его филиалов, представительств, обособленных структурных подразделений)</w:t>
      </w:r>
    </w:p>
    <w:p w:rsidR="00AD3669" w:rsidRDefault="00AD3669">
      <w:pPr>
        <w:pStyle w:val="a6"/>
        <w:rPr>
          <w:sz w:val="22"/>
          <w:szCs w:val="22"/>
        </w:rPr>
      </w:pPr>
      <w:bookmarkStart w:id="2" w:name="sub_1003"/>
      <w:r>
        <w:rPr>
          <w:sz w:val="22"/>
          <w:szCs w:val="22"/>
        </w:rPr>
        <w:t>3. Место (места) проведения   контрольного   (надзорного)   мероприятия с</w:t>
      </w:r>
    </w:p>
    <w:bookmarkEnd w:id="2"/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заполнением проверочного листа: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bookmarkStart w:id="3" w:name="sub_1004"/>
      <w:r>
        <w:rPr>
          <w:sz w:val="22"/>
          <w:szCs w:val="22"/>
        </w:rPr>
        <w:t>4. Реквизиты решения  контрольного   (надзорного)   органа   о проведении</w:t>
      </w:r>
    </w:p>
    <w:bookmarkEnd w:id="3"/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контрольного   (надзорного)   мероприятия, подписанного    уполномоченным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должностным лицом контрольного (надзорного) органа: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bookmarkStart w:id="4" w:name="sub_1005"/>
      <w:r>
        <w:rPr>
          <w:sz w:val="22"/>
          <w:szCs w:val="22"/>
        </w:rPr>
        <w:t>5. Должность,     фамилия и   инициалы   должностного лица   контрольного</w:t>
      </w:r>
    </w:p>
    <w:bookmarkEnd w:id="4"/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(надзорного) органа, в должностные обязанности которого в  соответствии с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положением о    виде контроля,  должностным регламентом или   должностной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инструкцией входит осуществление полномочий по виду контроля, в том числе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проведение контрольных (надзорных)  мероприятий, проводящего  контрольное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(надзорное) мероприятие и заполняющего проверочный лист: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1)_______________________________________________________________________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2)_______________________________________________________________________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3)_______________________________________________________________________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bookmarkStart w:id="5" w:name="sub_1006"/>
      <w:r>
        <w:rPr>
          <w:sz w:val="22"/>
          <w:szCs w:val="22"/>
        </w:rPr>
        <w:t>6. Список   контрольных вопросов,   отражающих   содержание  обязательных</w:t>
      </w:r>
    </w:p>
    <w:bookmarkEnd w:id="5"/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 ответы на   которые   свидетельствуют   о   соблюдении   или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несоблюдении контролируемым лицом обязательных требований:</w:t>
      </w:r>
    </w:p>
    <w:p w:rsidR="00AD3669" w:rsidRDefault="00AD36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3240"/>
        <w:gridCol w:w="3060"/>
        <w:gridCol w:w="1440"/>
        <w:gridCol w:w="1440"/>
      </w:tblGrid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r>
              <w:t>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r>
              <w:t>Контрольные вопросы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r>
              <w:t>Реквизиты нормативных правовых актов, с указанием структурных единиц этих актов, которыми установлены обязательные требования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r>
              <w:t>Ответ на вопрос (да/ нет / неприменимо)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r>
              <w:t>Примечание</w:t>
            </w: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r>
              <w:t>5</w:t>
            </w: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6" w:name="sub_1101"/>
            <w:r>
              <w:t>1.</w:t>
            </w:r>
            <w:bookmarkEnd w:id="6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проведение обследований подкарантинных объектов?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7" w:history="1">
              <w:r>
                <w:rPr>
                  <w:rStyle w:val="a4"/>
                  <w:rFonts w:cs="Times New Roman CYR"/>
                </w:rPr>
                <w:t>Пункт 12</w:t>
              </w:r>
            </w:hyperlink>
            <w:r>
              <w:t xml:space="preserve"> Единых правил и норм обеспечения карантина растений на таможенной территории Евразийского экономического союза, утвержденных </w:t>
            </w:r>
            <w:hyperlink r:id="rId8" w:history="1">
              <w:r>
                <w:rPr>
                  <w:rStyle w:val="a4"/>
                  <w:rFonts w:cs="Times New Roman CYR"/>
                </w:rPr>
                <w:t>Решением</w:t>
              </w:r>
            </w:hyperlink>
            <w:r>
              <w:t xml:space="preserve"> Совета Евразийской экономической комиссии от 30.11.2016 N 159 (официальный сайт Евразийского экономического союза </w:t>
            </w:r>
            <w:hyperlink r:id="rId9" w:history="1">
              <w:r>
                <w:rPr>
                  <w:rStyle w:val="a4"/>
                  <w:rFonts w:cs="Times New Roman CYR"/>
                </w:rPr>
                <w:t>http://www.eaeunion.org/</w:t>
              </w:r>
            </w:hyperlink>
            <w:r>
              <w:t>, 2017) (далее - Единые правила и нормы обеспечения карантина растений на таможенной территории ЕАЭС)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7" w:name="sub_1102"/>
            <w:r>
              <w:t>2.</w:t>
            </w:r>
            <w:bookmarkEnd w:id="7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Обеспечено ли контролируемым лицом выделение для хранения подкарантинной продукции, подкарантинных объектов помещений, соответствующих карантинным </w:t>
            </w:r>
            <w:r>
              <w:lastRenderedPageBreak/>
              <w:t>фитосанитарным требованиям?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0" w:history="1">
              <w:r>
                <w:rPr>
                  <w:rStyle w:val="a4"/>
                  <w:rFonts w:cs="Times New Roman CYR"/>
                </w:rPr>
                <w:t>Пункт 4 части 1 статьи 32</w:t>
              </w:r>
            </w:hyperlink>
            <w:r>
              <w:t xml:space="preserve"> Федерального закона от 21.07.2014 N 206-ФЗ "О карантине растений" (Собрание законодательства Российской Федерации, 2014, N 30, ст. 4207) (далее </w:t>
            </w:r>
            <w:r>
              <w:lastRenderedPageBreak/>
              <w:t>- Федеральный закон "О карантине растений")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8" w:name="sub_1103"/>
            <w:r>
              <w:lastRenderedPageBreak/>
              <w:t>3.</w:t>
            </w:r>
            <w:bookmarkEnd w:id="8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выделение транспортных средств, специально оборудованных причалов, площадок, помещений для проведения: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1" w:history="1">
              <w:r>
                <w:rPr>
                  <w:rStyle w:val="a4"/>
                  <w:rFonts w:cs="Times New Roman CYR"/>
                </w:rPr>
                <w:t>Пункт 7 части 1 статьи 32</w:t>
              </w:r>
            </w:hyperlink>
            <w:r>
              <w:t xml:space="preserve"> Федерального закона "О карантине растений"</w:t>
            </w:r>
          </w:p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9" w:name="sub_131"/>
            <w:r>
              <w:t>3.1.</w:t>
            </w:r>
            <w:bookmarkEnd w:id="9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карантинного фитосанитарного обеззараживания подкарантинной продукции, подкарантинных объектов?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0" w:name="sub_132"/>
            <w:r>
              <w:t>3.2.</w:t>
            </w:r>
            <w:bookmarkEnd w:id="1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очистки подкарантинной продукции, подкарантинных объектов?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2" w:history="1">
              <w:r>
                <w:rPr>
                  <w:rStyle w:val="a4"/>
                  <w:rFonts w:cs="Times New Roman CYR"/>
                </w:rPr>
                <w:t>Пункт 7 части 1 статьи 32</w:t>
              </w:r>
            </w:hyperlink>
            <w:r>
              <w:t xml:space="preserve"> Федерального закона "О карантине растений"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1" w:name="sub_133"/>
            <w:r>
              <w:t>3.3.</w:t>
            </w:r>
            <w:bookmarkEnd w:id="11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дегазации подкарантинной продукции, подкарантинных объектов?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2" w:name="sub_1104"/>
            <w:r>
              <w:t>4.</w:t>
            </w:r>
            <w:bookmarkEnd w:id="12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Извещает ли контролируемое лицо Россельхознадзор немедленно, в том числе в электронной форме, об обнаружении признаков заражения и (или) засорения подкарантинной продукции, подкарантинных объектов карантинными объектами?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3" w:history="1">
              <w:r>
                <w:rPr>
                  <w:rStyle w:val="a4"/>
                  <w:rFonts w:cs="Times New Roman CYR"/>
                </w:rPr>
                <w:t>Часть 4 статьи 15</w:t>
              </w:r>
            </w:hyperlink>
            <w:r>
              <w:t xml:space="preserve">, </w:t>
            </w:r>
            <w:hyperlink r:id="rId14" w:history="1">
              <w:r>
                <w:rPr>
                  <w:rStyle w:val="a4"/>
                  <w:rFonts w:cs="Times New Roman CYR"/>
                </w:rPr>
                <w:t>пункт 8 части 1 статьи 32</w:t>
              </w:r>
            </w:hyperlink>
            <w:r>
              <w:t xml:space="preserve"> Федерального закона "О карантине растений";</w:t>
            </w:r>
          </w:p>
          <w:p w:rsidR="00AD3669" w:rsidRDefault="00AD3669">
            <w:pPr>
              <w:pStyle w:val="a5"/>
            </w:pPr>
            <w:hyperlink r:id="rId15" w:history="1">
              <w:r>
                <w:rPr>
                  <w:rStyle w:val="a4"/>
                  <w:rFonts w:cs="Times New Roman CYR"/>
                </w:rPr>
                <w:t>пункт 12</w:t>
              </w:r>
            </w:hyperlink>
            <w:r>
              <w:t xml:space="preserve"> Единых правил и норм обеспечения карантина растений на таможенной территории ЕАЭС;</w:t>
            </w:r>
          </w:p>
          <w:p w:rsidR="00AD3669" w:rsidRDefault="00AD3669">
            <w:pPr>
              <w:pStyle w:val="a5"/>
            </w:pPr>
            <w:hyperlink r:id="rId16" w:history="1">
              <w:r>
                <w:rPr>
                  <w:rStyle w:val="a4"/>
                  <w:rFonts w:cs="Times New Roman CYR"/>
                </w:rPr>
                <w:t>пункты 2 - 4</w:t>
              </w:r>
            </w:hyperlink>
            <w:r>
              <w:t xml:space="preserve"> Порядка немедленного извещения, в том числе в электронной форме, Федеральной службы по ветеринарному и фитосанитарному надзору об обнаружении признаков заражения и (или) засорения подкарантинной продукции, подкарантинных объектов карантинными объектами, утвержденного </w:t>
            </w:r>
            <w:hyperlink r:id="rId17" w:history="1">
              <w:r>
                <w:rPr>
                  <w:rStyle w:val="a4"/>
                  <w:rFonts w:cs="Times New Roman CYR"/>
                </w:rPr>
                <w:t>приказом</w:t>
              </w:r>
            </w:hyperlink>
            <w:r>
              <w:t xml:space="preserve"> Минсельхоза России от 28.07.2020 N 424 (зарегистрирован Минюстом России 22.09.2020, регистрационный N 59969)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3" w:name="sub_1105"/>
            <w:r>
              <w:t>5.</w:t>
            </w:r>
            <w:bookmarkEnd w:id="13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Обеспечивает ли </w:t>
            </w:r>
            <w:r>
              <w:lastRenderedPageBreak/>
              <w:t>контролируемое лицо надлежащее хранение подкарантинной продукции, подкарантинных объектов до начала осуществления федерального государственного карантинного фитосанитарного контроля (надзора)?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8" w:history="1">
              <w:r>
                <w:rPr>
                  <w:rStyle w:val="a4"/>
                  <w:rFonts w:cs="Times New Roman CYR"/>
                </w:rPr>
                <w:t>Пункт 6 части 1 статьи 32</w:t>
              </w:r>
            </w:hyperlink>
            <w:r>
              <w:t xml:space="preserve"> </w:t>
            </w:r>
            <w:r>
              <w:lastRenderedPageBreak/>
              <w:t xml:space="preserve">Федерального закона "О карантине растений"; </w:t>
            </w:r>
            <w:hyperlink r:id="rId19" w:history="1">
              <w:r>
                <w:rPr>
                  <w:rStyle w:val="a4"/>
                  <w:rFonts w:cs="Times New Roman CYR"/>
                </w:rPr>
                <w:t>пункты 3 - 11</w:t>
              </w:r>
            </w:hyperlink>
            <w:r>
              <w:t xml:space="preserve"> Порядка обеспечения надлежащего хранения подкарантинной продукции, подкарантинных объектов до начала осуществления государственного карантинного фитосанитарного контроля (надзора), утвержденного </w:t>
            </w:r>
            <w:hyperlink r:id="rId20" w:history="1">
              <w:r>
                <w:rPr>
                  <w:rStyle w:val="a4"/>
                  <w:rFonts w:cs="Times New Roman CYR"/>
                </w:rPr>
                <w:t>приказом</w:t>
              </w:r>
            </w:hyperlink>
            <w:r>
              <w:t xml:space="preserve"> Минсельхоза России от 02.03.2020 N 100 (зарегистрирован Минюстом России 27.04.2020, регистрационный N 58218)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4" w:name="sub_1106"/>
            <w:r>
              <w:lastRenderedPageBreak/>
              <w:t>6.</w:t>
            </w:r>
            <w:bookmarkEnd w:id="14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осуществление перевозки подкарантинной продукции с применением мер, исключающих возможность ее потерь и возможность заражения и (или) засорения территории Российской Федерации карантинными объектами?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21" w:history="1">
              <w:r>
                <w:rPr>
                  <w:rStyle w:val="a4"/>
                  <w:rFonts w:cs="Times New Roman CYR"/>
                </w:rPr>
                <w:t>Пункт 9 части 1 статьи 32</w:t>
              </w:r>
            </w:hyperlink>
            <w:r>
              <w:t xml:space="preserve"> Федерального закона "О карантине растений"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5" w:name="sub_1107"/>
            <w:r>
              <w:t>7.</w:t>
            </w:r>
            <w:bookmarkEnd w:id="15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исключение случаев очистки транспортных средств и контейнеров с подкарантинной продукцией, других подкарантинных объектов в пути следования, а также в местах, не предназначенных для этого?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22" w:history="1">
              <w:r>
                <w:rPr>
                  <w:rStyle w:val="a4"/>
                  <w:rFonts w:cs="Times New Roman CYR"/>
                </w:rPr>
                <w:t>Пункт 5 части 1 статьи 32</w:t>
              </w:r>
            </w:hyperlink>
            <w:r>
              <w:t xml:space="preserve"> Федерального закона "О карантине растений"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6" w:name="sub_1108"/>
            <w:r>
              <w:t>8.</w:t>
            </w:r>
            <w:bookmarkEnd w:id="16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исключение случаев хранения подкарантинной продукции, зараженной и (или) засоренной карантинными объектами?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23" w:history="1">
              <w:r>
                <w:rPr>
                  <w:rStyle w:val="a4"/>
                  <w:rFonts w:cs="Times New Roman CYR"/>
                </w:rPr>
                <w:t>Часть 2 статьи 15</w:t>
              </w:r>
            </w:hyperlink>
            <w:r>
              <w:t xml:space="preserve"> Федерального закона "О карантине растений"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7" w:name="sub_181"/>
            <w:r>
              <w:t>8.1.</w:t>
            </w:r>
            <w:bookmarkEnd w:id="17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Обеспечено ли контролируемым лицом хранение подкарантинной </w:t>
            </w:r>
            <w:r>
              <w:lastRenderedPageBreak/>
              <w:t>продукции, зараженной и (или) засоренной карантинными объектами, только в целях проведения ее карантинного фитосанитарного обеззараживания, переработки способами, обеспечивающими лишение карантинных объектов жизнеспособности?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24" w:history="1">
              <w:r>
                <w:rPr>
                  <w:rStyle w:val="a4"/>
                  <w:rFonts w:cs="Times New Roman CYR"/>
                </w:rPr>
                <w:t>Часть 2 статьи 15</w:t>
              </w:r>
            </w:hyperlink>
            <w:r>
              <w:t xml:space="preserve"> Федерального закона "О карантине растений"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8" w:name="sub_182"/>
            <w:r>
              <w:lastRenderedPageBreak/>
              <w:t>8.2.</w:t>
            </w:r>
            <w:bookmarkEnd w:id="18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хранение подкарантинной продукции, зараженной и (или) засоренной карантинными объектами, а также продукции, в отношении которой обнаружены признаки заражения и (или) засорения подкарантинной продукции карантинными объектами, изолированно от подкарантинной продукции, свободной от карантинных объектов?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25" w:history="1">
              <w:r>
                <w:rPr>
                  <w:rStyle w:val="a4"/>
                  <w:rFonts w:cs="Times New Roman CYR"/>
                </w:rPr>
                <w:t>Части 2</w:t>
              </w:r>
            </w:hyperlink>
            <w:r>
              <w:t xml:space="preserve">, </w:t>
            </w:r>
            <w:hyperlink r:id="rId26" w:history="1">
              <w:r>
                <w:rPr>
                  <w:rStyle w:val="a4"/>
                  <w:rFonts w:cs="Times New Roman CYR"/>
                </w:rPr>
                <w:t>4 статьи 15</w:t>
              </w:r>
            </w:hyperlink>
            <w:r>
              <w:t xml:space="preserve"> Федерального закона "О карантине растений"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9" w:name="sub_1109"/>
            <w:r>
              <w:t>9.</w:t>
            </w:r>
            <w:bookmarkEnd w:id="19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исключение случаев перевозки подкарантинной продукции, зараженной и (или) засоренной карантинными объектами?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27" w:history="1">
              <w:r>
                <w:rPr>
                  <w:rStyle w:val="a4"/>
                  <w:rFonts w:cs="Times New Roman CYR"/>
                </w:rPr>
                <w:t>Часть 2 статьи 15</w:t>
              </w:r>
            </w:hyperlink>
            <w:r>
              <w:t xml:space="preserve"> Федерального закона "О карантине растений"</w:t>
            </w:r>
          </w:p>
          <w:p w:rsidR="00AD3669" w:rsidRDefault="00AD3669">
            <w:pPr>
              <w:pStyle w:val="a5"/>
            </w:pPr>
          </w:p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20" w:name="sub_191"/>
            <w:r>
              <w:t>9.1.</w:t>
            </w:r>
            <w:bookmarkEnd w:id="2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осуществление перевозки подкарантинной продукции, зараженной и (или) засоренной карантинными объектами, только в целях проведения ее карантинного фитосанитарного обеззараживания, переработки способами, обеспечивающими лишение карантинных объектов жизнеспособности?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21" w:name="sub_192"/>
            <w:r>
              <w:t>9.2.</w:t>
            </w:r>
            <w:bookmarkEnd w:id="21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Обеспечено ли контролируемым лицом </w:t>
            </w:r>
            <w:r>
              <w:lastRenderedPageBreak/>
              <w:t>осуществление перевозки подкарантинной продукции, зараженной и (или) засоренной карантинными объектами, изолированно от подкарантинной продукции, свободной от карантинных объектов?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22" w:name="sub_1110"/>
            <w:r>
              <w:lastRenderedPageBreak/>
              <w:t>10.</w:t>
            </w:r>
            <w:bookmarkEnd w:id="22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исключение случаев выпуска в оборот, реализации подкарантинной продукции, зараженной и (или) засоренной карантинными объектами?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28" w:history="1">
              <w:r>
                <w:rPr>
                  <w:rStyle w:val="a4"/>
                  <w:rFonts w:cs="Times New Roman CYR"/>
                </w:rPr>
                <w:t>Часть 2 статьи 15</w:t>
              </w:r>
            </w:hyperlink>
            <w:r>
              <w:t xml:space="preserve"> Федерального закона "О карантине растений"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23" w:name="sub_1111"/>
            <w:r>
              <w:t>11.</w:t>
            </w:r>
            <w:bookmarkEnd w:id="23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обеззараживание подкарантинных объектов в случае выявления в них карантинных объектов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29" w:history="1">
              <w:r>
                <w:rPr>
                  <w:rStyle w:val="a4"/>
                  <w:rFonts w:cs="Times New Roman CYR"/>
                </w:rPr>
                <w:t>Пункт 20</w:t>
              </w:r>
            </w:hyperlink>
            <w:r>
              <w:t xml:space="preserve"> Единых правил и норм обеспечения карантина растений на таможенной территории ЕАЭС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24" w:name="sub_1112"/>
            <w:r>
              <w:t>12.</w:t>
            </w:r>
            <w:bookmarkEnd w:id="24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сопровождение фитосанитарным сертификатом каждой партии подкарантинной продукции высокого фитосанитарного риска: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30" w:history="1">
              <w:r>
                <w:rPr>
                  <w:rStyle w:val="a4"/>
                  <w:rFonts w:cs="Times New Roman CYR"/>
                </w:rPr>
                <w:t>Пункт 8.1</w:t>
              </w:r>
            </w:hyperlink>
            <w:r>
              <w:t xml:space="preserve"> Положения о порядке осуществления карантинного фитосанитарного контроля (надзора) на таможенной границе Евразийского экономического союза, утвержденного </w:t>
            </w:r>
            <w:hyperlink r:id="rId31" w:history="1">
              <w:r>
                <w:rPr>
                  <w:rStyle w:val="a4"/>
                  <w:rFonts w:cs="Times New Roman CYR"/>
                </w:rPr>
                <w:t>Решением</w:t>
              </w:r>
            </w:hyperlink>
            <w:r>
              <w:t xml:space="preserve"> Комиссии Таможенного союза от 18.06.2010 N 318 "Об обеспечении карантина растений в Евразийском экономическом союзе" (официальный сайт Комиссии Таможенного союза </w:t>
            </w:r>
            <w:hyperlink r:id="rId32" w:history="1">
              <w:r>
                <w:rPr>
                  <w:rStyle w:val="a4"/>
                  <w:rFonts w:cs="Times New Roman CYR"/>
                </w:rPr>
                <w:t>http://www.tsouz.ru/</w:t>
              </w:r>
            </w:hyperlink>
            <w:r>
              <w:t>, 2010);</w:t>
            </w:r>
          </w:p>
          <w:p w:rsidR="00AD3669" w:rsidRDefault="00AD3669">
            <w:pPr>
              <w:pStyle w:val="a5"/>
            </w:pPr>
            <w:hyperlink r:id="rId33" w:history="1">
              <w:r>
                <w:rPr>
                  <w:rStyle w:val="a4"/>
                  <w:rFonts w:cs="Times New Roman CYR"/>
                </w:rPr>
                <w:t>абзац 3 пункта 3.2</w:t>
              </w:r>
            </w:hyperlink>
            <w:r>
              <w:t xml:space="preserve"> Положения о порядке осуществления карантинного фитосанитарного контроля (надзора) на таможенной территории Евразийского экономического союза, утвержденного </w:t>
            </w:r>
            <w:hyperlink r:id="rId34" w:history="1">
              <w:r>
                <w:rPr>
                  <w:rStyle w:val="a4"/>
                  <w:rFonts w:cs="Times New Roman CYR"/>
                </w:rPr>
                <w:t>Решением</w:t>
              </w:r>
            </w:hyperlink>
            <w:r>
              <w:t xml:space="preserve"> Комиссии Таможенного </w:t>
            </w:r>
            <w:r>
              <w:lastRenderedPageBreak/>
              <w:t>союза от 18.06.2010 N 318 "Об обеспечении карантина растений в Евразийском экономическом союзе" (официальный сайт Комиссии Таможенного союза http://www.tsouz.ru/, 2010) (далее - Положение о порядке осуществления фитосанитарного надзора на территории ЕАЭС);</w:t>
            </w:r>
          </w:p>
          <w:p w:rsidR="00AD3669" w:rsidRDefault="00AD3669">
            <w:pPr>
              <w:pStyle w:val="a5"/>
            </w:pPr>
            <w:hyperlink r:id="rId35" w:history="1">
              <w:r>
                <w:rPr>
                  <w:rStyle w:val="a4"/>
                  <w:rFonts w:cs="Times New Roman CYR"/>
                </w:rPr>
                <w:t>Часть 1 статьи 25</w:t>
              </w:r>
            </w:hyperlink>
            <w:r>
              <w:t xml:space="preserve"> Федерального закона "О карантине растений"</w:t>
            </w:r>
          </w:p>
          <w:p w:rsidR="00AD3669" w:rsidRDefault="00AD3669">
            <w:pPr>
              <w:pStyle w:val="a5"/>
            </w:pPr>
            <w:hyperlink r:id="rId36" w:history="1">
              <w:r>
                <w:rPr>
                  <w:rStyle w:val="a4"/>
                  <w:rFonts w:cs="Times New Roman CYR"/>
                </w:rPr>
                <w:t>пункт 2</w:t>
              </w:r>
            </w:hyperlink>
            <w:r>
              <w:t xml:space="preserve"> порядка выдачи фитосанитарного сертификата, реэкспортного фитосанитарного сертификата, карантинного сертификата, утвержденного </w:t>
            </w:r>
            <w:hyperlink r:id="rId37" w:history="1">
              <w:r>
                <w:rPr>
                  <w:rStyle w:val="a4"/>
                  <w:rFonts w:cs="Times New Roman CYR"/>
                </w:rPr>
                <w:t>приказом</w:t>
              </w:r>
            </w:hyperlink>
            <w:r>
              <w:t xml:space="preserve"> Минсельхоза России от 13.07.2016 N 293 (зарегистрирован Минюстом России 12.08.2016, регистрационный N 43221, действует до 1 сентября 2027 г., далее - Порядок N 293)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25" w:name="sub_121"/>
            <w:r>
              <w:t>12.1.</w:t>
            </w:r>
            <w:bookmarkEnd w:id="25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вывозимой им с таможенной территории Евразийского экономического союза, если в соответствии с фитосанитарными требованиями страны-импортера подкарантинная продукция должна сопровождаться фитосанитарным сертификатом?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26" w:name="sub_122"/>
            <w:r>
              <w:t>12.2.</w:t>
            </w:r>
            <w:bookmarkEnd w:id="26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перемещаемой им с территории одного государства - члена Евразийского экономического союза на территорию другого государства - члена Евразийского экономического союза?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27" w:name="sub_123"/>
            <w:r>
              <w:lastRenderedPageBreak/>
              <w:t>12.3.</w:t>
            </w:r>
            <w:bookmarkEnd w:id="27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ввозимой им в Российскую Федерацию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38" w:history="1">
              <w:r>
                <w:rPr>
                  <w:rStyle w:val="a4"/>
                  <w:rFonts w:cs="Times New Roman CYR"/>
                </w:rPr>
                <w:t>Часть 6 статьи 22</w:t>
              </w:r>
            </w:hyperlink>
            <w:r>
              <w:t xml:space="preserve"> Федерального закона "О карантине растений"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28" w:name="sub_1113"/>
            <w:r>
              <w:t>13.</w:t>
            </w:r>
            <w:bookmarkEnd w:id="28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Извещает ли контролируемое лицо Россельхознадзор немедленно о доставке подкарантинной продукции, подкарантинных объектов, в том числе в электронной форме, при условии, что ранее извещение о доставке таких подкарантинной продукции, подкарантинных объектов не осуществлялось?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39" w:history="1">
              <w:r>
                <w:rPr>
                  <w:rStyle w:val="a4"/>
                  <w:rFonts w:cs="Times New Roman CYR"/>
                </w:rPr>
                <w:t>Пункт 2 части 1 статьи 32</w:t>
              </w:r>
            </w:hyperlink>
            <w:r>
              <w:t xml:space="preserve"> Федерального закона "О карантине растений";</w:t>
            </w:r>
          </w:p>
          <w:p w:rsidR="00AD3669" w:rsidRDefault="00AD3669">
            <w:pPr>
              <w:pStyle w:val="a5"/>
            </w:pPr>
            <w:hyperlink r:id="rId40" w:history="1">
              <w:r>
                <w:rPr>
                  <w:rStyle w:val="a4"/>
                  <w:rFonts w:cs="Times New Roman CYR"/>
                </w:rPr>
                <w:t>пункты 3 - 6</w:t>
              </w:r>
            </w:hyperlink>
            <w:r>
              <w:t xml:space="preserve"> Порядка немедленного извещения Федеральной службы по ветеринарному и фитосанитарному надзору о доставке подкарантинной продукции, подкарантинных объектов, в том числе в электронной форме, утвержденного </w:t>
            </w:r>
            <w:hyperlink r:id="rId41" w:history="1">
              <w:r>
                <w:rPr>
                  <w:rStyle w:val="a4"/>
                  <w:rFonts w:cs="Times New Roman CYR"/>
                </w:rPr>
                <w:t>приказом</w:t>
              </w:r>
            </w:hyperlink>
            <w:r>
              <w:t xml:space="preserve"> Минсельхоза России от 28.07.2020 N 425 </w:t>
            </w:r>
            <w:r>
              <w:lastRenderedPageBreak/>
              <w:t>(зарегистрирован Минюстом России 09.10.2020, регистрационный N 60323)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29" w:name="sub_1114"/>
            <w:r>
              <w:lastRenderedPageBreak/>
              <w:t>14.</w:t>
            </w:r>
            <w:bookmarkEnd w:id="29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погашение карантинного сертификата в течение одного дня с момента доставки подкарантинной продукции путем внесения в федеральную государственную информационную систему в области карантина растений сведений о завершении перевозки партии подкарантинной продукции?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42" w:history="1">
              <w:r>
                <w:rPr>
                  <w:rStyle w:val="a4"/>
                  <w:rFonts w:cs="Times New Roman CYR"/>
                </w:rPr>
                <w:t>Часть 8 статьи 21</w:t>
              </w:r>
            </w:hyperlink>
            <w:r>
              <w:t xml:space="preserve"> Федерального закона "О карантине растений"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30" w:name="sub_1115"/>
            <w:r>
              <w:t>15.</w:t>
            </w:r>
            <w:bookmarkEnd w:id="3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Уведомляет ли контролируемое лицо Россельхознадзор в месте назначения о прибытии подкарантинной продукции любым доступным способом и предъявляет ли подкарантинную продукцию для осуществления карантинного фитосанитарного контроля (надзора) в месте назначения не позднее рабочего дня, следующего за днем прибытия?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43" w:history="1">
              <w:r>
                <w:rPr>
                  <w:rStyle w:val="a4"/>
                  <w:rFonts w:cs="Times New Roman CYR"/>
                </w:rPr>
                <w:t>Абзац 8 пункта 3.2</w:t>
              </w:r>
            </w:hyperlink>
            <w:r>
              <w:t xml:space="preserve"> Положения о порядке осуществления фитосанитарного надзора на таможенной территории ЕАЭС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31" w:name="sub_1116"/>
            <w:r>
              <w:t>16.</w:t>
            </w:r>
            <w:bookmarkEnd w:id="31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Обеспечено ли контролируемым лицом исключение заражения подкарантинной продукции карантинными объектами, включенными в </w:t>
            </w:r>
            <w:hyperlink r:id="rId44" w:history="1">
              <w:r>
                <w:rPr>
                  <w:rStyle w:val="a4"/>
                  <w:rFonts w:cs="Times New Roman CYR"/>
                </w:rPr>
                <w:t>Единый перечень</w:t>
              </w:r>
            </w:hyperlink>
            <w:r>
              <w:t xml:space="preserve"> карантинных объектов Евразийского экономического союза, утвержденный </w:t>
            </w:r>
            <w:hyperlink r:id="rId45" w:history="1">
              <w:r>
                <w:rPr>
                  <w:rStyle w:val="a4"/>
                  <w:rFonts w:cs="Times New Roman CYR"/>
                </w:rPr>
                <w:t>Решением</w:t>
              </w:r>
            </w:hyperlink>
            <w:r>
              <w:t xml:space="preserve"> Совета Евразийской экономической комиссии от 30.11.2016 N 158 (официальный сайт Евразийского экономического союза </w:t>
            </w:r>
            <w:hyperlink r:id="rId46" w:history="1">
              <w:r>
                <w:rPr>
                  <w:rStyle w:val="a4"/>
                  <w:rFonts w:cs="Times New Roman CYR"/>
                </w:rPr>
                <w:t>http://www.eaeunion.org/</w:t>
              </w:r>
            </w:hyperlink>
            <w:r>
              <w:t xml:space="preserve">, </w:t>
            </w:r>
            <w:r>
              <w:lastRenderedPageBreak/>
              <w:t>2017) (далее - Единый перечень карантинных объектов), при ее ввозе на таможенную территории Евразийского экономического союза и перемещении по таможенной территорию Евразийского экономического союза?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47" w:history="1">
              <w:r>
                <w:rPr>
                  <w:rStyle w:val="a4"/>
                  <w:rFonts w:cs="Times New Roman CYR"/>
                </w:rPr>
                <w:t>Пункт 4</w:t>
              </w:r>
            </w:hyperlink>
            <w:r>
              <w:t xml:space="preserve"> 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союза, утвержденных </w:t>
            </w:r>
            <w:hyperlink r:id="rId48" w:history="1">
              <w:r>
                <w:rPr>
                  <w:rStyle w:val="a4"/>
                  <w:rFonts w:cs="Times New Roman CYR"/>
                </w:rPr>
                <w:t>Решением</w:t>
              </w:r>
            </w:hyperlink>
            <w:r>
              <w:t xml:space="preserve"> Совета Евразийской экономической комиссии от 30.11.2016 N 157 (далее - Единые карантинные </w:t>
            </w:r>
            <w:r>
              <w:lastRenderedPageBreak/>
              <w:t xml:space="preserve">фитосанитарные требования) (официальный сайт Евразийского экономического союза </w:t>
            </w:r>
            <w:hyperlink r:id="rId49" w:history="1">
              <w:r>
                <w:rPr>
                  <w:rStyle w:val="a4"/>
                  <w:rFonts w:cs="Times New Roman CYR"/>
                </w:rPr>
                <w:t>http://www.eaeunion.org/</w:t>
              </w:r>
            </w:hyperlink>
            <w:r>
              <w:t>, 2017);</w:t>
            </w:r>
          </w:p>
          <w:p w:rsidR="00AD3669" w:rsidRDefault="00AD3669">
            <w:pPr>
              <w:pStyle w:val="a5"/>
            </w:pPr>
            <w:r>
              <w:t>Единый перечень карантинных объектов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32" w:name="sub_1117"/>
            <w:r>
              <w:lastRenderedPageBreak/>
              <w:t>17.</w:t>
            </w:r>
            <w:bookmarkEnd w:id="32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соблюдение карантинных фитосанитарных требований, предъявляемых к семенному и посадочному материалу растений: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50" w:history="1">
              <w:r>
                <w:rPr>
                  <w:rStyle w:val="a4"/>
                  <w:rFonts w:cs="Times New Roman CYR"/>
                </w:rPr>
                <w:t>Пункты 16 - 21</w:t>
              </w:r>
            </w:hyperlink>
            <w:r>
              <w:t xml:space="preserve"> и </w:t>
            </w:r>
            <w:hyperlink r:id="rId51" w:history="1">
              <w:r>
                <w:rPr>
                  <w:rStyle w:val="a4"/>
                  <w:rFonts w:cs="Times New Roman CYR"/>
                </w:rPr>
                <w:t>таблица 1</w:t>
              </w:r>
            </w:hyperlink>
            <w:r>
              <w:t xml:space="preserve"> Единых карантинных фитосанитарных требований</w:t>
            </w:r>
          </w:p>
          <w:p w:rsidR="00AD3669" w:rsidRDefault="00AD3669">
            <w:pPr>
              <w:pStyle w:val="a5"/>
            </w:pPr>
          </w:p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33" w:name="sub_171"/>
            <w:r>
              <w:t>17.1.</w:t>
            </w:r>
            <w:bookmarkEnd w:id="33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ввозимому им на таможенную территорию Евразийского экономического союза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34" w:name="sub_172"/>
            <w:r>
              <w:t>17.2.</w:t>
            </w:r>
            <w:bookmarkEnd w:id="34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перемещаемому им по таможенной территории Евразийского экономического союза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35" w:name="sub_1118"/>
            <w:r>
              <w:t>18.</w:t>
            </w:r>
            <w:bookmarkEnd w:id="35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 ли контролируемым лицом ввоз в Российскую Федерацию подкарантинной продукции в целях ее использования для посевов и посадок из иностранных государств или групп иностранных государств, где выявлено распространение карантинных объектов, характерных для такой подкарантинной продукции, только по результатам осуществления контроля в местах выращивания, отгрузки такой подкарантинной продукции?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52" w:history="1">
              <w:r>
                <w:rPr>
                  <w:rStyle w:val="a4"/>
                  <w:rFonts w:cs="Times New Roman CYR"/>
                </w:rPr>
                <w:t>Часть 8 статьи 22</w:t>
              </w:r>
            </w:hyperlink>
            <w:r>
              <w:t xml:space="preserve"> Федерального закона "О карантине растений"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36" w:name="sub_1119"/>
            <w:r>
              <w:t>19.</w:t>
            </w:r>
            <w:bookmarkEnd w:id="36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Извещает ли контролируемое лицо территориальное управление Россельхознадзора о посеве и посадке подкарантинной продукции, ввезенной в Российскую Федерацию из </w:t>
            </w:r>
            <w:r>
              <w:lastRenderedPageBreak/>
              <w:t>иностранных государств или групп иностранных государств, где выявлено распространение карантинных объектов, характерных для такой подкарантинной продукции, о месте, дате посева и посадки, наименовании, количестве подкарантинной продукции, реквизитах фитосанитарного сертификата, карантинного сертификата контроля (надзора) (при наличии), в том числе в электронной форме через официальный сайт территориального управления уполномоченного органа в информационно-телекоммуникационной сети "Интернет" за пять рабочих дней до начала посева и посадки?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53" w:history="1">
              <w:r>
                <w:rPr>
                  <w:rStyle w:val="a4"/>
                  <w:rFonts w:cs="Times New Roman CYR"/>
                </w:rPr>
                <w:t>Часть 9 статьи 22</w:t>
              </w:r>
            </w:hyperlink>
            <w:r>
              <w:t xml:space="preserve"> Федерального закона "О карантине растений"; </w:t>
            </w:r>
            <w:hyperlink r:id="rId54" w:history="1">
              <w:r>
                <w:rPr>
                  <w:rStyle w:val="a4"/>
                  <w:rFonts w:cs="Times New Roman CYR"/>
                </w:rPr>
                <w:t>пункт 5</w:t>
              </w:r>
            </w:hyperlink>
            <w:r>
              <w:t xml:space="preserve"> Порядка посева и посадки подкарантинной продукции, ввезенной в Российскую Федерацию из </w:t>
            </w:r>
            <w:r>
              <w:lastRenderedPageBreak/>
              <w:t xml:space="preserve">иностранных государств или групп иностранных государств, где выявлено распространение карантинных объектов, характерных для такой подкарантинной продукции, утвержденного </w:t>
            </w:r>
            <w:hyperlink r:id="rId55" w:history="1">
              <w:r>
                <w:rPr>
                  <w:rStyle w:val="a4"/>
                  <w:rFonts w:cs="Times New Roman CYR"/>
                </w:rPr>
                <w:t>Приказом</w:t>
              </w:r>
            </w:hyperlink>
            <w:r>
              <w:t xml:space="preserve"> Минсельхоза России от 06.03.2020 N 112 (зарегистрирован в Минюсте России 23.04.2020, регистрационный N 58182)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37" w:name="sub_1120"/>
            <w:r>
              <w:lastRenderedPageBreak/>
              <w:t>20.</w:t>
            </w:r>
            <w:bookmarkEnd w:id="37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исключение случаев использования в качестве семян (семенного материала) или посадочного материала подкарантинной продукции, зараженной и (или) засоренной карантинными объектами?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56" w:history="1">
              <w:r>
                <w:rPr>
                  <w:rStyle w:val="a4"/>
                  <w:rFonts w:cs="Times New Roman CYR"/>
                </w:rPr>
                <w:t>Часть 2 статьи 15</w:t>
              </w:r>
            </w:hyperlink>
            <w:r>
              <w:t xml:space="preserve"> Федерального закона "О карантине растений"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38" w:name="sub_1121"/>
            <w:r>
              <w:t>21.</w:t>
            </w:r>
            <w:bookmarkEnd w:id="38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Соблюдает ли контролируемое лицо запрет на использование зерна злаковых, бобовых и масличных культур, предназначенных для продовольственных, фуражных и технических целей, для посева?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57" w:history="1">
              <w:r>
                <w:rPr>
                  <w:rStyle w:val="a4"/>
                  <w:rFonts w:cs="Times New Roman CYR"/>
                </w:rPr>
                <w:t>Пункт 32</w:t>
              </w:r>
            </w:hyperlink>
            <w:r>
              <w:t xml:space="preserve"> Единых карантинных фитосанитарных требований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39" w:name="sub_1122"/>
            <w:r>
              <w:t>22.</w:t>
            </w:r>
            <w:bookmarkEnd w:id="39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соблюдение карантинных фитосанитарных требований, предъявляемых к овощам и картофелю: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58" w:history="1">
              <w:r>
                <w:rPr>
                  <w:rStyle w:val="a4"/>
                  <w:rFonts w:cs="Times New Roman CYR"/>
                </w:rPr>
                <w:t>Пункты 22 - 24</w:t>
              </w:r>
            </w:hyperlink>
            <w:r>
              <w:t xml:space="preserve"> и </w:t>
            </w:r>
            <w:hyperlink r:id="rId59" w:history="1">
              <w:r>
                <w:rPr>
                  <w:rStyle w:val="a4"/>
                  <w:rFonts w:cs="Times New Roman CYR"/>
                </w:rPr>
                <w:t>таблица 2</w:t>
              </w:r>
            </w:hyperlink>
            <w:r>
              <w:t xml:space="preserve"> Единых карантинных фитосанитарных требований</w:t>
            </w:r>
          </w:p>
          <w:p w:rsidR="00AD3669" w:rsidRDefault="00AD3669">
            <w:pPr>
              <w:pStyle w:val="a5"/>
            </w:pPr>
          </w:p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40" w:name="sub_221"/>
            <w:r>
              <w:t>22.1.</w:t>
            </w:r>
            <w:bookmarkEnd w:id="4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ввозимым им на </w:t>
            </w:r>
            <w:r>
              <w:lastRenderedPageBreak/>
              <w:t>таможенную территорию Евразийского экономического союза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41" w:name="sub_222"/>
            <w:r>
              <w:lastRenderedPageBreak/>
              <w:t>22.2.</w:t>
            </w:r>
            <w:bookmarkEnd w:id="41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перемещаемым им по таможенной территории Евразийского экономического союза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42" w:name="sub_1123"/>
            <w:r>
              <w:t>23.</w:t>
            </w:r>
            <w:bookmarkEnd w:id="42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соблюдение карантинных фитосанитарных требований, предъявляемых к зерну злаковых, бобовых и масличных культур: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60" w:history="1">
              <w:r>
                <w:rPr>
                  <w:rStyle w:val="a4"/>
                  <w:rFonts w:cs="Times New Roman CYR"/>
                </w:rPr>
                <w:t>Пункты 25 - 35</w:t>
              </w:r>
            </w:hyperlink>
            <w:r>
              <w:t xml:space="preserve"> и </w:t>
            </w:r>
            <w:hyperlink r:id="rId61" w:history="1">
              <w:r>
                <w:rPr>
                  <w:rStyle w:val="a4"/>
                  <w:rFonts w:cs="Times New Roman CYR"/>
                </w:rPr>
                <w:t>таблица 3</w:t>
              </w:r>
            </w:hyperlink>
            <w:r>
              <w:t xml:space="preserve"> Единых карантинных фитосанитарных требований</w:t>
            </w:r>
          </w:p>
          <w:p w:rsidR="00AD3669" w:rsidRDefault="00AD3669">
            <w:pPr>
              <w:pStyle w:val="a5"/>
            </w:pPr>
          </w:p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43" w:name="sub_231"/>
            <w:r>
              <w:t>23.1.</w:t>
            </w:r>
            <w:bookmarkEnd w:id="43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ввозимому им на таможенную территорию Евразийского экономического союза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44" w:name="sub_232"/>
            <w:r>
              <w:t>23.2</w:t>
            </w:r>
            <w:bookmarkEnd w:id="44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перемещаемому им по таможенной территории Евразийского экономического союза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45" w:name="sub_1124"/>
            <w:r>
              <w:t>24.</w:t>
            </w:r>
            <w:bookmarkEnd w:id="45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соблюдение карантинных фитосанитарных требований, предъявляемых к продуктам переработки зерна злаковых, бобовых и масличных культур: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62" w:history="1">
              <w:r>
                <w:rPr>
                  <w:rStyle w:val="a4"/>
                  <w:rFonts w:cs="Times New Roman CYR"/>
                </w:rPr>
                <w:t>Пункты 25 - 35</w:t>
              </w:r>
            </w:hyperlink>
            <w:r>
              <w:t xml:space="preserve"> и </w:t>
            </w:r>
            <w:hyperlink r:id="rId63" w:history="1">
              <w:r>
                <w:rPr>
                  <w:rStyle w:val="a4"/>
                  <w:rFonts w:cs="Times New Roman CYR"/>
                </w:rPr>
                <w:t>таблица 3</w:t>
              </w:r>
            </w:hyperlink>
            <w:r>
              <w:t xml:space="preserve"> Единых карантинных фитосанитарных требований</w:t>
            </w:r>
          </w:p>
          <w:p w:rsidR="00AD3669" w:rsidRDefault="00AD3669">
            <w:pPr>
              <w:pStyle w:val="a5"/>
            </w:pPr>
          </w:p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46" w:name="sub_241"/>
            <w:r>
              <w:t>24.1.</w:t>
            </w:r>
            <w:bookmarkEnd w:id="46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ввозимым им на таможенную территорию Евразийского экономического союза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47" w:name="sub_242"/>
            <w:r>
              <w:t>24.2.</w:t>
            </w:r>
            <w:bookmarkEnd w:id="47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перемещаемым им по таможенной территории Евразийского экономического союза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48" w:name="sub_1125"/>
            <w:r>
              <w:t>25.</w:t>
            </w:r>
            <w:bookmarkEnd w:id="48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соблюдение карантинных фитосанитарных требований, предъявляемых к плодам и ягодам: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64" w:history="1">
              <w:r>
                <w:rPr>
                  <w:rStyle w:val="a4"/>
                  <w:rFonts w:cs="Times New Roman CYR"/>
                </w:rPr>
                <w:t>Пункты 36</w:t>
              </w:r>
            </w:hyperlink>
            <w:r>
              <w:t xml:space="preserve">, </w:t>
            </w:r>
            <w:hyperlink r:id="rId65" w:history="1">
              <w:r>
                <w:rPr>
                  <w:rStyle w:val="a4"/>
                  <w:rFonts w:cs="Times New Roman CYR"/>
                </w:rPr>
                <w:t>37</w:t>
              </w:r>
            </w:hyperlink>
            <w:r>
              <w:t xml:space="preserve"> и </w:t>
            </w:r>
            <w:hyperlink r:id="rId66" w:history="1">
              <w:r>
                <w:rPr>
                  <w:rStyle w:val="a4"/>
                  <w:rFonts w:cs="Times New Roman CYR"/>
                </w:rPr>
                <w:t>таблица 4</w:t>
              </w:r>
            </w:hyperlink>
            <w:r>
              <w:t xml:space="preserve"> Единых карантинных фитосанитарных требований</w:t>
            </w:r>
          </w:p>
          <w:p w:rsidR="00AD3669" w:rsidRDefault="00AD3669">
            <w:pPr>
              <w:pStyle w:val="a5"/>
            </w:pPr>
          </w:p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49" w:name="sub_251"/>
            <w:r>
              <w:t>25.1</w:t>
            </w:r>
            <w:bookmarkEnd w:id="49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ввозимым им на таможенную территорию Евразийского экономического союза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50" w:name="sub_252"/>
            <w:r>
              <w:t>25.2</w:t>
            </w:r>
            <w:bookmarkEnd w:id="5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перемещаемым им по таможенной территории </w:t>
            </w:r>
            <w:r>
              <w:lastRenderedPageBreak/>
              <w:t>Евразийского экономического союза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51" w:name="sub_1126"/>
            <w:r>
              <w:lastRenderedPageBreak/>
              <w:t>26.</w:t>
            </w:r>
            <w:bookmarkEnd w:id="51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соблюдение карантинных фитосанитарных требований, предъявляемых к срезанным цветам и бутонам, пригодным для составления букетов или для декоративных целей: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67" w:history="1">
              <w:r>
                <w:rPr>
                  <w:rStyle w:val="a4"/>
                  <w:rFonts w:cs="Times New Roman CYR"/>
                </w:rPr>
                <w:t>Пункты 39 - 42</w:t>
              </w:r>
            </w:hyperlink>
            <w:r>
              <w:t xml:space="preserve"> и </w:t>
            </w:r>
            <w:hyperlink r:id="rId68" w:history="1">
              <w:r>
                <w:rPr>
                  <w:rStyle w:val="a4"/>
                  <w:rFonts w:cs="Times New Roman CYR"/>
                </w:rPr>
                <w:t>таблица 5</w:t>
              </w:r>
            </w:hyperlink>
            <w:r>
              <w:t xml:space="preserve"> Единых карантинных фитосанитарных требований</w:t>
            </w:r>
          </w:p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52" w:name="sub_261"/>
            <w:r>
              <w:t>26.1.</w:t>
            </w:r>
            <w:bookmarkEnd w:id="52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ввозимым им на таможенную территорию Евразийского экономического союза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53" w:name="sub_262"/>
            <w:r>
              <w:t>26.2.</w:t>
            </w:r>
            <w:bookmarkEnd w:id="53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перемещаемым им по таможенной территории Евразийского экономического союза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69" w:history="1">
              <w:r>
                <w:rPr>
                  <w:rStyle w:val="a4"/>
                  <w:rFonts w:cs="Times New Roman CYR"/>
                </w:rPr>
                <w:t>Пункты 39 - 42</w:t>
              </w:r>
            </w:hyperlink>
            <w:r>
              <w:t xml:space="preserve"> и </w:t>
            </w:r>
            <w:hyperlink r:id="rId70" w:history="1">
              <w:r>
                <w:rPr>
                  <w:rStyle w:val="a4"/>
                  <w:rFonts w:cs="Times New Roman CYR"/>
                </w:rPr>
                <w:t>таблица 5</w:t>
              </w:r>
            </w:hyperlink>
            <w:r>
              <w:t xml:space="preserve"> Единых карантинных фитосанитарных требований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54" w:name="sub_1127"/>
            <w:r>
              <w:t>27.</w:t>
            </w:r>
            <w:bookmarkEnd w:id="54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соблюдение карантинных фитосанитарных требований, предъявляемых к лесоматериалам: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71" w:history="1">
              <w:r>
                <w:rPr>
                  <w:rStyle w:val="a4"/>
                  <w:rFonts w:cs="Times New Roman CYR"/>
                </w:rPr>
                <w:t>Пункты 44 - 46</w:t>
              </w:r>
            </w:hyperlink>
            <w:r>
              <w:t xml:space="preserve"> и </w:t>
            </w:r>
            <w:hyperlink r:id="rId72" w:history="1">
              <w:r>
                <w:rPr>
                  <w:rStyle w:val="a4"/>
                  <w:rFonts w:cs="Times New Roman CYR"/>
                </w:rPr>
                <w:t>таблицы 6 - 7</w:t>
              </w:r>
            </w:hyperlink>
            <w:r>
              <w:t xml:space="preserve"> Единых карантинных фитосанитарных требований</w:t>
            </w:r>
          </w:p>
          <w:p w:rsidR="00AD3669" w:rsidRDefault="00AD3669">
            <w:pPr>
              <w:pStyle w:val="a5"/>
            </w:pPr>
          </w:p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55" w:name="sub_271"/>
            <w:r>
              <w:t>27.1.</w:t>
            </w:r>
            <w:bookmarkEnd w:id="55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ввозимым им на таможенную территорию Евразийского экономического союза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56" w:name="sub_272"/>
            <w:r>
              <w:t>27.2.</w:t>
            </w:r>
            <w:bookmarkEnd w:id="56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перемещаемым им по таможенной территории Евразийского экономического союза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57" w:name="sub_1128"/>
            <w:r>
              <w:t>28.</w:t>
            </w:r>
            <w:bookmarkEnd w:id="57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соблюдение карантинных фитосанитарных требований, предъявляемых к древесным упаковочным материалам и крепежной древесине: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73" w:history="1">
              <w:r>
                <w:rPr>
                  <w:rStyle w:val="a4"/>
                  <w:rFonts w:cs="Times New Roman CYR"/>
                </w:rPr>
                <w:t>Пункты 47</w:t>
              </w:r>
            </w:hyperlink>
            <w:r>
              <w:t xml:space="preserve">, </w:t>
            </w:r>
            <w:hyperlink r:id="rId74" w:history="1">
              <w:r>
                <w:rPr>
                  <w:rStyle w:val="a4"/>
                  <w:rFonts w:cs="Times New Roman CYR"/>
                </w:rPr>
                <w:t>47.1</w:t>
              </w:r>
            </w:hyperlink>
            <w:r>
              <w:t>. Единых карантинных фитосанитарных требований</w:t>
            </w:r>
          </w:p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58" w:name="sub_281"/>
            <w:r>
              <w:t>28.1.</w:t>
            </w:r>
            <w:bookmarkEnd w:id="58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ввозимым им на таможенную территорию Евразийского экономического союза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59" w:name="sub_282"/>
            <w:r>
              <w:t>28.2.</w:t>
            </w:r>
            <w:bookmarkEnd w:id="59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перемещаемым им по таможенной территории Евразийского экономического союза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60" w:name="sub_283"/>
            <w:r>
              <w:t>28.3.</w:t>
            </w:r>
            <w:bookmarkEnd w:id="6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при использовании ее при вывозе из Российской </w:t>
            </w:r>
            <w:r>
              <w:lastRenderedPageBreak/>
              <w:t>Федерации в качестве упаковки или крепления иного вывозимого из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75" w:history="1">
              <w:r>
                <w:rPr>
                  <w:rStyle w:val="a4"/>
                  <w:rFonts w:cs="Times New Roman CYR"/>
                </w:rPr>
                <w:t>Часть 3 статьи 25</w:t>
              </w:r>
            </w:hyperlink>
            <w:r>
              <w:t xml:space="preserve"> Федерального закона "О </w:t>
            </w:r>
            <w:r>
              <w:lastRenderedPageBreak/>
              <w:t>карантине растений"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61" w:name="sub_1129"/>
            <w:r>
              <w:lastRenderedPageBreak/>
              <w:t>29.</w:t>
            </w:r>
            <w:bookmarkEnd w:id="61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соблюдение карантинных фитосанитарных требований, предъявляемых к прочей подкарантинной продукции: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76" w:history="1">
              <w:r>
                <w:rPr>
                  <w:rStyle w:val="a4"/>
                  <w:rFonts w:cs="Times New Roman CYR"/>
                </w:rPr>
                <w:t>Пункт 48</w:t>
              </w:r>
            </w:hyperlink>
            <w:r>
              <w:t xml:space="preserve"> и </w:t>
            </w:r>
            <w:hyperlink r:id="rId77" w:history="1">
              <w:r>
                <w:rPr>
                  <w:rStyle w:val="a4"/>
                  <w:rFonts w:cs="Times New Roman CYR"/>
                </w:rPr>
                <w:t>таблица 8</w:t>
              </w:r>
            </w:hyperlink>
            <w:r>
              <w:t xml:space="preserve"> Единых карантинных фитосанитарных требований</w:t>
            </w:r>
          </w:p>
          <w:p w:rsidR="00AD3669" w:rsidRDefault="00AD3669">
            <w:pPr>
              <w:pStyle w:val="a5"/>
            </w:pPr>
          </w:p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62" w:name="sub_291"/>
            <w:r>
              <w:t>29.1.</w:t>
            </w:r>
            <w:bookmarkEnd w:id="62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ввозимой им на таможенную территорию Евразийского экономического союза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63" w:name="sub_292"/>
            <w:r>
              <w:t>29.2.</w:t>
            </w:r>
            <w:bookmarkEnd w:id="63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перемещаемой им по таможенной территории Евразийского экономического союза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64" w:name="sub_1130"/>
            <w:r>
              <w:t>30.</w:t>
            </w:r>
            <w:bookmarkEnd w:id="64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Исполняет ли контролируемое лицо выданные Россельхознадзором либо его территориальным органом предписания об осуществлении карантинных фитосанитарных мер для локализации очага карантинного объекта и ликвидации популяции карантинного объекта или подавления численности карантинного объекта и предотвращения его дальнейшего распространения?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78" w:history="1">
              <w:r>
                <w:rPr>
                  <w:rStyle w:val="a4"/>
                  <w:rFonts w:cs="Times New Roman CYR"/>
                </w:rPr>
                <w:t>Часть 4 статьи 19</w:t>
              </w:r>
            </w:hyperlink>
            <w:r>
              <w:t xml:space="preserve"> Федерального закона "О карантине растений"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65" w:name="sub_1131"/>
            <w:r>
              <w:t>31.</w:t>
            </w:r>
            <w:bookmarkEnd w:id="65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Обеспечено ли контролируемым лицом наличие карантинного сертификата в форме электронного документа, подписанного усиленной квалифицированной </w:t>
            </w:r>
            <w:hyperlink r:id="rId79" w:history="1">
              <w:r>
                <w:rPr>
                  <w:rStyle w:val="a4"/>
                  <w:rFonts w:cs="Times New Roman CYR"/>
                </w:rPr>
                <w:t>электронной подписью</w:t>
              </w:r>
            </w:hyperlink>
            <w:r>
              <w:t xml:space="preserve">, при осуществлении вывоза из карантинной фитосанитарной зоны подкарантинной продукции, для которой характерны заражение и (или) засорение карантинным объектом, в связи с выявлением которого </w:t>
            </w:r>
            <w:r>
              <w:lastRenderedPageBreak/>
              <w:t>введен карантинный фитосанитарный режим?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80" w:history="1">
              <w:r>
                <w:rPr>
                  <w:rStyle w:val="a4"/>
                  <w:rFonts w:cs="Times New Roman CYR"/>
                </w:rPr>
                <w:t>Часть 1 статьи 21</w:t>
              </w:r>
            </w:hyperlink>
            <w:r>
              <w:t xml:space="preserve"> Федерального закона "О карантине растений";</w:t>
            </w:r>
          </w:p>
          <w:p w:rsidR="00AD3669" w:rsidRDefault="00AD3669">
            <w:pPr>
              <w:pStyle w:val="a5"/>
            </w:pPr>
            <w:hyperlink r:id="rId81" w:history="1">
              <w:r>
                <w:rPr>
                  <w:rStyle w:val="a4"/>
                  <w:rFonts w:cs="Times New Roman CYR"/>
                </w:rPr>
                <w:t>пункт 4</w:t>
              </w:r>
            </w:hyperlink>
            <w:r>
              <w:t xml:space="preserve"> Порядка N 293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66" w:name="sub_1132"/>
            <w:r>
              <w:lastRenderedPageBreak/>
              <w:t>32.</w:t>
            </w:r>
            <w:bookmarkEnd w:id="66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указание уникального идентификационного номера карантинного сертификата в документах, сопровождающих перевозку подкарантинной продукции, для которой характерны заражение и (или) засорение карантинным объектом, в связи с выявлением которого введен карантинный фитосанитарный режим?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82" w:history="1">
              <w:r>
                <w:rPr>
                  <w:rStyle w:val="a4"/>
                  <w:rFonts w:cs="Times New Roman CYR"/>
                </w:rPr>
                <w:t>Часть 6 статьи 21</w:t>
              </w:r>
            </w:hyperlink>
            <w:r>
              <w:t xml:space="preserve"> Федерального закона "О карантине растений"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67" w:name="sub_1133"/>
            <w:r>
              <w:t>33.</w:t>
            </w:r>
            <w:bookmarkEnd w:id="67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Подает ли контролируемое лицо в территориальное управление Россельхознадзора заявление об изменении сведений в реестре подкарантинных объектов, на которых используются технологии, обеспечивающие лишение карантинных объектов жизнеспособности, в срок не более 10 рабочих дней со дня произошедших изменений в случае: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83" w:history="1">
              <w:r>
                <w:rPr>
                  <w:rStyle w:val="a4"/>
                  <w:rFonts w:cs="Times New Roman CYR"/>
                </w:rPr>
                <w:t>Пункт 14</w:t>
              </w:r>
            </w:hyperlink>
            <w:r>
              <w:t xml:space="preserve"> Порядка ведения реестра подкарантинных объектов, на которых используются технологии, обеспечивающие лишение карантинных объектов жизнеспособности, утвержденного </w:t>
            </w:r>
            <w:hyperlink r:id="rId84" w:history="1">
              <w:r>
                <w:rPr>
                  <w:rStyle w:val="a4"/>
                  <w:rFonts w:cs="Times New Roman CYR"/>
                </w:rPr>
                <w:t>приказом</w:t>
              </w:r>
            </w:hyperlink>
            <w:r>
              <w:t xml:space="preserve"> Минсельхоза России от 31.07.2020 N 439 (зарегистрирован Минюстом России 19.10.2020, регистрационный N 60468)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68" w:name="sub_331"/>
            <w:r>
              <w:t>33.1.</w:t>
            </w:r>
            <w:bookmarkEnd w:id="68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изменения сведений о заявителе?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69" w:name="sub_332"/>
            <w:r>
              <w:t>33.2.</w:t>
            </w:r>
            <w:bookmarkEnd w:id="69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изменения сведений о подкарантинном объекте?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70" w:name="sub_333"/>
            <w:r>
              <w:t>33.3.</w:t>
            </w:r>
            <w:bookmarkEnd w:id="7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замены оборудования, используемого на подкарантинном объекте, обеспечивающего лишение жизнеспособности карантинных объектов?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71" w:name="sub_1134"/>
            <w:r>
              <w:t>34.</w:t>
            </w:r>
            <w:bookmarkEnd w:id="71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Имеет ли контролируемое лицо: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85" w:history="1">
              <w:r>
                <w:rPr>
                  <w:rStyle w:val="a4"/>
                  <w:rFonts w:cs="Times New Roman CYR"/>
                </w:rPr>
                <w:t>Пункт 49</w:t>
              </w:r>
            </w:hyperlink>
            <w:r>
              <w:t xml:space="preserve"> Единых карантинных фитосанитарных требований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72" w:name="sub_341"/>
            <w:r>
              <w:t>34.1.</w:t>
            </w:r>
            <w:bookmarkEnd w:id="72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выгрузочные площадки с твердым покрытием?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73" w:name="sub_342"/>
            <w:r>
              <w:t>34.2.</w:t>
            </w:r>
            <w:bookmarkEnd w:id="73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складские помещения?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74" w:name="sub_343"/>
            <w:r>
              <w:t>34.3.</w:t>
            </w:r>
            <w:bookmarkEnd w:id="74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технологии, обеспечивающие лишение семян и плодов карантинных сорных растений жизнеспособности?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75" w:name="sub_344"/>
            <w:r>
              <w:lastRenderedPageBreak/>
              <w:t>34.4.</w:t>
            </w:r>
            <w:bookmarkEnd w:id="75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печи, оборудование для сжигания отходов, сметок и мусора или фитосанитарные ямы?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76" w:name="sub_1135"/>
            <w:r>
              <w:t>35.</w:t>
            </w:r>
            <w:bookmarkEnd w:id="76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Очищает ли контролируемое лицо транспортные средства и емкости, использованные для перевозки зерна и продуктов его переработки?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86" w:history="1">
              <w:r>
                <w:rPr>
                  <w:rStyle w:val="a4"/>
                  <w:rFonts w:cs="Times New Roman CYR"/>
                </w:rPr>
                <w:t>Пункт 50</w:t>
              </w:r>
            </w:hyperlink>
            <w:r>
              <w:t xml:space="preserve"> Единых карантинных фитосанитарных требований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77" w:name="sub_1136"/>
            <w:r>
              <w:t>36.</w:t>
            </w:r>
            <w:bookmarkEnd w:id="77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Очищает ли контролируемое лицо после проведения технологических операций с зерном и продуктами его переработки: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87" w:history="1">
              <w:r>
                <w:rPr>
                  <w:rStyle w:val="a4"/>
                  <w:rFonts w:cs="Times New Roman CYR"/>
                </w:rPr>
                <w:t>Пункт 51</w:t>
              </w:r>
            </w:hyperlink>
            <w:r>
              <w:t xml:space="preserve"> Единых карантинных фитосанитарных требований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78" w:name="sub_361"/>
            <w:r>
              <w:t>36.1.</w:t>
            </w:r>
            <w:bookmarkEnd w:id="78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разгрузочные площадки?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79" w:name="sub_362"/>
            <w:r>
              <w:t>36.2.</w:t>
            </w:r>
            <w:bookmarkEnd w:id="79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складские помещения?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80" w:name="sub_363"/>
            <w:r>
              <w:t>36.3.</w:t>
            </w:r>
            <w:bookmarkEnd w:id="8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технологическое оборудование?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81" w:name="sub_1137"/>
            <w:r>
              <w:t>37.</w:t>
            </w:r>
            <w:bookmarkEnd w:id="81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Уничтожает ли или утилизирует ли контролируемое лицо полученные при очистке отходы (мусор, растительные остатки)?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88" w:history="1">
              <w:r>
                <w:rPr>
                  <w:rStyle w:val="a4"/>
                  <w:rFonts w:cs="Times New Roman CYR"/>
                </w:rPr>
                <w:t>Пункт 52</w:t>
              </w:r>
            </w:hyperlink>
            <w:r>
              <w:t xml:space="preserve"> Единых карантинных фитосанитарных требований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82" w:name="sub_1138"/>
            <w:r>
              <w:t>38.</w:t>
            </w:r>
            <w:bookmarkEnd w:id="82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Обеззараживает ли контролируемое лицо складские помещения?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89" w:history="1">
              <w:r>
                <w:rPr>
                  <w:rStyle w:val="a4"/>
                  <w:rFonts w:cs="Times New Roman CYR"/>
                </w:rPr>
                <w:t>Пункт 53</w:t>
              </w:r>
            </w:hyperlink>
            <w:r>
              <w:t xml:space="preserve"> Единых карантинных фитосанитарных требований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83" w:name="sub_1139"/>
            <w:r>
              <w:t>39.</w:t>
            </w:r>
            <w:bookmarkEnd w:id="83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Обеспечены ли контролируемым лицом в зависимости от видов и объемов проводимых карантинных фитосанитарных экспертиз в карантинной фитосанитарной (испытательной) лаборатории: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90" w:history="1">
              <w:r>
                <w:rPr>
                  <w:rStyle w:val="a4"/>
                  <w:rFonts w:cs="Times New Roman CYR"/>
                </w:rPr>
                <w:t>Пункт 7</w:t>
              </w:r>
            </w:hyperlink>
            <w:r>
              <w:t xml:space="preserve"> Порядка лабораторного обеспечения карантинных фитосанитарных мер, утвержденного </w:t>
            </w:r>
            <w:hyperlink r:id="rId91" w:history="1">
              <w:r>
                <w:rPr>
                  <w:rStyle w:val="a4"/>
                  <w:rFonts w:cs="Times New Roman CYR"/>
                </w:rPr>
                <w:t>Решением</w:t>
              </w:r>
            </w:hyperlink>
            <w:r>
              <w:t xml:space="preserve"> Коллегии Евразийской экономической комиссии от 10.05.2016 N 41 (официальный сайт Евразийского экономического союза </w:t>
            </w:r>
            <w:hyperlink r:id="rId92" w:history="1">
              <w:r>
                <w:rPr>
                  <w:rStyle w:val="a4"/>
                  <w:rFonts w:cs="Times New Roman CYR"/>
                </w:rPr>
                <w:t>http://www.eaeunion.org/</w:t>
              </w:r>
            </w:hyperlink>
            <w:r>
              <w:t>, 2016) (далее - Порядок N 41)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84" w:name="sub_391"/>
            <w:r>
              <w:t>39.1.</w:t>
            </w:r>
            <w:bookmarkEnd w:id="84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использование соответствующих методов диагностики?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85" w:name="sub_392"/>
            <w:r>
              <w:t>39.2.</w:t>
            </w:r>
            <w:bookmarkEnd w:id="85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определение количества и назначения необходимых помещений и оборудования?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86" w:name="sub_393"/>
            <w:r>
              <w:t>39.3.</w:t>
            </w:r>
            <w:bookmarkEnd w:id="86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формирование квалифицированного персонала?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87" w:name="sub_394"/>
            <w:r>
              <w:t>39.4.</w:t>
            </w:r>
            <w:bookmarkEnd w:id="87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поверка оборудования?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88" w:name="sub_395"/>
            <w:r>
              <w:t>39.5.</w:t>
            </w:r>
            <w:bookmarkEnd w:id="88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поддержка системы </w:t>
            </w:r>
            <w:r>
              <w:lastRenderedPageBreak/>
              <w:t>управления качеством выполняемых работ?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89" w:name="sub_1140"/>
            <w:r>
              <w:lastRenderedPageBreak/>
              <w:t>40.</w:t>
            </w:r>
            <w:bookmarkEnd w:id="89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Обеспечено ли контролируемым лицом проведение карантинных фитосанитарных экспертиз, предусматривающих проведение энтомологических, микологических, бактериологических, вирусологических, нематологических и гербологических исследований образцов (проб), в сроки согласно </w:t>
            </w:r>
            <w:hyperlink r:id="rId93" w:history="1">
              <w:r>
                <w:rPr>
                  <w:rStyle w:val="a4"/>
                  <w:rFonts w:cs="Times New Roman CYR"/>
                </w:rPr>
                <w:t>приложению N 1</w:t>
              </w:r>
            </w:hyperlink>
            <w:r>
              <w:t xml:space="preserve"> к Порядку N 41 и </w:t>
            </w:r>
            <w:hyperlink r:id="rId94" w:history="1">
              <w:r>
                <w:rPr>
                  <w:rStyle w:val="a4"/>
                  <w:rFonts w:cs="Times New Roman CYR"/>
                </w:rPr>
                <w:t>перечню</w:t>
              </w:r>
            </w:hyperlink>
            <w:r>
              <w:t xml:space="preserve"> лабораторных исследований в области карантина растений, утвержденному </w:t>
            </w:r>
            <w:hyperlink r:id="rId95" w:history="1">
              <w:r>
                <w:rPr>
                  <w:rStyle w:val="a4"/>
                  <w:rFonts w:cs="Times New Roman CYR"/>
                </w:rPr>
                <w:t>постановлением</w:t>
              </w:r>
            </w:hyperlink>
            <w:r>
              <w:t xml:space="preserve"> Правительства Российской Федерации от 16.02.2017 N 201 (Собрание законодательства Российской Федерации, 2017, N 9, ст. 1364;2021, N 11, ст. 1821) (далее - Перечень N 201)?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96" w:history="1">
              <w:r>
                <w:rPr>
                  <w:rStyle w:val="a4"/>
                  <w:rFonts w:cs="Times New Roman CYR"/>
                </w:rPr>
                <w:t>Пункт 8</w:t>
              </w:r>
            </w:hyperlink>
            <w:r>
              <w:t xml:space="preserve"> Порядка N 41;</w:t>
            </w:r>
          </w:p>
          <w:p w:rsidR="00AD3669" w:rsidRDefault="00AD3669">
            <w:pPr>
              <w:pStyle w:val="a5"/>
            </w:pPr>
            <w:hyperlink r:id="rId97" w:history="1">
              <w:r>
                <w:rPr>
                  <w:rStyle w:val="a4"/>
                  <w:rFonts w:cs="Times New Roman CYR"/>
                </w:rPr>
                <w:t>Перечень</w:t>
              </w:r>
            </w:hyperlink>
            <w:r>
              <w:t xml:space="preserve"> N 201;</w:t>
            </w:r>
          </w:p>
          <w:p w:rsidR="00AD3669" w:rsidRDefault="00AD3669">
            <w:pPr>
              <w:pStyle w:val="a5"/>
            </w:pPr>
            <w:hyperlink r:id="rId98" w:history="1">
              <w:r>
                <w:rPr>
                  <w:rStyle w:val="a4"/>
                  <w:rFonts w:cs="Times New Roman CYR"/>
                </w:rPr>
                <w:t>пункт 10</w:t>
              </w:r>
            </w:hyperlink>
            <w:r>
              <w:t xml:space="preserve"> порядка проведения отбора проб и (или) образцов подкарантинной продукции, утвержденного </w:t>
            </w:r>
            <w:hyperlink r:id="rId99" w:history="1">
              <w:r>
                <w:rPr>
                  <w:rStyle w:val="a4"/>
                  <w:rFonts w:cs="Times New Roman CYR"/>
                </w:rPr>
                <w:t>приказом</w:t>
              </w:r>
            </w:hyperlink>
            <w:r>
              <w:t xml:space="preserve"> Минсельхоза России от 10.07.2018 N 284 (зарегистрирован Минюстом России 21.09.2018, регистрационный N 52215)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90" w:name="sub_1141"/>
            <w:r>
              <w:t>41.</w:t>
            </w:r>
            <w:bookmarkEnd w:id="9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Упаковываются и опечатываются ли отобранные образцы (пробы), направляемые для проведения карантинной фитосанитарной экспертизы, способами, обеспечивающими их сохранность до проведения указанной экспертизы?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00" w:history="1">
              <w:r>
                <w:rPr>
                  <w:rStyle w:val="a4"/>
                  <w:rFonts w:cs="Times New Roman CYR"/>
                </w:rPr>
                <w:t>Абзац 1 пункта 10</w:t>
              </w:r>
            </w:hyperlink>
            <w:r>
              <w:t xml:space="preserve"> Порядка N 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91" w:name="sub_1142"/>
            <w:r>
              <w:t>42.</w:t>
            </w:r>
            <w:bookmarkEnd w:id="91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при поступлении в карантинную фитосанитарную (испытательную) лабораторию образцов (проб):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01" w:history="1">
              <w:r>
                <w:rPr>
                  <w:rStyle w:val="a4"/>
                  <w:rFonts w:cs="Times New Roman CYR"/>
                </w:rPr>
                <w:t>Абзац 1 пункта 10</w:t>
              </w:r>
            </w:hyperlink>
            <w:r>
              <w:t xml:space="preserve"> Порядка N 41</w:t>
            </w:r>
          </w:p>
          <w:p w:rsidR="00AD3669" w:rsidRDefault="00AD3669">
            <w:pPr>
              <w:pStyle w:val="a5"/>
            </w:pPr>
          </w:p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92" w:name="sub_421"/>
            <w:r>
              <w:t>42.1.</w:t>
            </w:r>
            <w:bookmarkEnd w:id="92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их обезличивание?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93" w:name="sub_422"/>
            <w:r>
              <w:t>42.2.</w:t>
            </w:r>
            <w:bookmarkEnd w:id="93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шифрование сведений о них путем присвоения </w:t>
            </w:r>
            <w:r>
              <w:lastRenderedPageBreak/>
              <w:t>индивидуальных номеров до проведения карантинной фитосанитарной экспертизы?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94" w:name="sub_1143"/>
            <w:r>
              <w:lastRenderedPageBreak/>
              <w:t>43.</w:t>
            </w:r>
            <w:bookmarkEnd w:id="94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лицом, чтобы система шифрования образцов (проб) исключала возможность скрытой подмены образцов (проб) и (или) искажения записей о них в учетных или других документах и обеспечивала объективность и беспристрастность полученных результатов карантинной фитосанитарной экспертизы?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02" w:history="1">
              <w:r>
                <w:rPr>
                  <w:rStyle w:val="a4"/>
                  <w:rFonts w:cs="Times New Roman CYR"/>
                </w:rPr>
                <w:t>Абзац 1 пункта 10</w:t>
              </w:r>
            </w:hyperlink>
            <w:r>
              <w:t xml:space="preserve"> Порядка N 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95" w:name="sub_1144"/>
            <w:r>
              <w:t>44.</w:t>
            </w:r>
            <w:bookmarkEnd w:id="95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лицом, чтобы расшифровка сведений об образцах (пробах) осуществляется по окончании карантинной фитосанитарной экспертизы?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03" w:history="1">
              <w:r>
                <w:rPr>
                  <w:rStyle w:val="a4"/>
                  <w:rFonts w:cs="Times New Roman CYR"/>
                </w:rPr>
                <w:t>Абзац 1 пункта 10</w:t>
              </w:r>
            </w:hyperlink>
            <w:r>
              <w:t xml:space="preserve"> Порядка N 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96" w:name="sub_1145"/>
            <w:r>
              <w:t>45.</w:t>
            </w:r>
            <w:bookmarkEnd w:id="96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Обеспечены ли контролируемым лицом упаковывание, опечатывание и транспортировка отобранных образцов (проб) способами, исключающими распространение карантинных объектов и регулируемых некарантинных вредных организмов?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04" w:history="1">
              <w:r>
                <w:rPr>
                  <w:rStyle w:val="a4"/>
                  <w:rFonts w:cs="Times New Roman CYR"/>
                </w:rPr>
                <w:t>Абзац 2 пункта 10</w:t>
              </w:r>
            </w:hyperlink>
            <w:r>
              <w:t xml:space="preserve"> Порядка N 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97" w:name="sub_1146"/>
            <w:r>
              <w:t>46.</w:t>
            </w:r>
            <w:bookmarkEnd w:id="97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Обеспечено ли контролируемым лицом сопровождение образцов (проб), направляемых для проведения карантинной фитосанитарной экспертизы, соответствующей информацией (этикеткой), которая является основанием для регистрации образцов (проб) в карантинной фитосанитарной </w:t>
            </w:r>
            <w:r>
              <w:lastRenderedPageBreak/>
              <w:t>(испытательной) лаборатории?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05" w:history="1">
              <w:r>
                <w:rPr>
                  <w:rStyle w:val="a4"/>
                  <w:rFonts w:cs="Times New Roman CYR"/>
                </w:rPr>
                <w:t>Пункт 11</w:t>
              </w:r>
            </w:hyperlink>
            <w:r>
              <w:t xml:space="preserve"> Порядка N 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98" w:name="sub_1147"/>
            <w:r>
              <w:lastRenderedPageBreak/>
              <w:t>47.</w:t>
            </w:r>
            <w:bookmarkEnd w:id="98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хранение образцов (проб), поступивших для проведения карантинной фитосанитарной экспертизы, в условиях, исключающих возможность их скрытой подмены и вторичного заражения (засорения) карантинными объектами и регулируемыми некарантинными вредными организмами, а также исключающих возможность проникновения карантинных объектов и регулируемых некарантинных вредных организмов в окружающую среду?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06" w:history="1">
              <w:r>
                <w:rPr>
                  <w:rStyle w:val="a4"/>
                  <w:rFonts w:cs="Times New Roman CYR"/>
                </w:rPr>
                <w:t>Пункт 12</w:t>
              </w:r>
            </w:hyperlink>
            <w:r>
              <w:t xml:space="preserve"> Порядка N 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99" w:name="sub_1148"/>
            <w:r>
              <w:t>48.</w:t>
            </w:r>
            <w:bookmarkEnd w:id="99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хранение образцов (проб) свежих фруктов, овощей, ягод, грибов, зеленных культур, срезанных цветов, свежих ветвей и других частей растений для декоративных целей, в которых не были обнаружены карантинные объекты, в карантинной фитосанитарной (испытательной) лаборатории до завершения проведения всех необходимых экспертиз и выдачи заключения карантинной фитосанитарной экспертизы?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07" w:history="1">
              <w:r>
                <w:rPr>
                  <w:rStyle w:val="a4"/>
                  <w:rFonts w:cs="Times New Roman CYR"/>
                </w:rPr>
                <w:t>Пункт 13</w:t>
              </w:r>
            </w:hyperlink>
            <w:r>
              <w:t xml:space="preserve"> Порядка N 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00" w:name="sub_1149"/>
            <w:r>
              <w:t>49.</w:t>
            </w:r>
            <w:bookmarkEnd w:id="10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Обеспечено ли контролируемым лицом хранение образцов (проб), представляющих собой экземпляры и препараты карантинных объектов, микропрепараты </w:t>
            </w:r>
            <w:r>
              <w:lastRenderedPageBreak/>
              <w:t xml:space="preserve">возбудителей болезней и пораженные (поврежденные) карантинными объектами части растений, в карантинной фитосанитарной (испытательной) лаборатории или ином месте в соответствии с законодательством государства-члена при соблюдении условий, указанных в </w:t>
            </w:r>
            <w:hyperlink r:id="rId108" w:history="1">
              <w:r>
                <w:rPr>
                  <w:rStyle w:val="a4"/>
                  <w:rFonts w:cs="Times New Roman CYR"/>
                </w:rPr>
                <w:t>пункте 12</w:t>
              </w:r>
            </w:hyperlink>
            <w:r>
              <w:t xml:space="preserve"> Порядка N 41, до истечения срока годности подкарантинной продукции, но не менее чем в течение 3 месяцев после завершения проведения карантинной фитосанитарной экспертизы?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09" w:history="1">
              <w:r>
                <w:rPr>
                  <w:rStyle w:val="a4"/>
                  <w:rFonts w:cs="Times New Roman CYR"/>
                </w:rPr>
                <w:t>Пункт 13.2</w:t>
              </w:r>
            </w:hyperlink>
            <w:r>
              <w:t xml:space="preserve"> Порядка N 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01" w:name="sub_1150"/>
            <w:r>
              <w:lastRenderedPageBreak/>
              <w:t>50.</w:t>
            </w:r>
            <w:bookmarkEnd w:id="101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уничтожение образцов (проб) с применением установленных законодательством Российской Федерации методов, исключающих возможность распространения карантинных объектов?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10" w:history="1">
              <w:r>
                <w:rPr>
                  <w:rStyle w:val="a4"/>
                  <w:rFonts w:cs="Times New Roman CYR"/>
                </w:rPr>
                <w:t>Пункт 14</w:t>
              </w:r>
            </w:hyperlink>
            <w:r>
              <w:t xml:space="preserve"> Порядка N 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02" w:name="sub_1151"/>
            <w:r>
              <w:t>51.</w:t>
            </w:r>
            <w:bookmarkEnd w:id="102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оформление результатов анализов образцов (проб) в виде протокола лабораторного исследования, который является основанием для оформления заключения карантинной фитосанитарной экспертизы?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11" w:history="1">
              <w:r>
                <w:rPr>
                  <w:rStyle w:val="a4"/>
                  <w:rFonts w:cs="Times New Roman CYR"/>
                </w:rPr>
                <w:t>Пункт 16</w:t>
              </w:r>
            </w:hyperlink>
            <w:r>
              <w:t xml:space="preserve"> Порядка N 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03" w:name="sub_1152"/>
            <w:r>
              <w:t>52.</w:t>
            </w:r>
            <w:bookmarkEnd w:id="103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Обеспечено ли контролируемым лицом по результатам проведения карантинной фитосанитарной экспертизы карантинной фитосанитарной </w:t>
            </w:r>
            <w:r>
              <w:lastRenderedPageBreak/>
              <w:t>(испытательной) лабораторией составление заключения карантинной фитосанитарной экспертизы?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12" w:history="1">
              <w:r>
                <w:rPr>
                  <w:rStyle w:val="a4"/>
                  <w:rFonts w:cs="Times New Roman CYR"/>
                </w:rPr>
                <w:t>Пункт 17</w:t>
              </w:r>
            </w:hyperlink>
            <w:r>
              <w:t xml:space="preserve"> Порядка N 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04" w:name="sub_1153"/>
            <w:r>
              <w:lastRenderedPageBreak/>
              <w:t>53.</w:t>
            </w:r>
            <w:bookmarkEnd w:id="104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хранение документов, подтверждающих отбор, регистрацию, проведение карантинной фитосанитарной экспертизы, и заключения карантинной фитосанитарной экспертизы в карантинной фитосанитарной (испытательной) лаборатории или в ином месте в соответствии с законодательством Российской Федерации в течение 1 года после завершения проведения карантинной фитосанитарной экспертизы?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13" w:history="1">
              <w:r>
                <w:rPr>
                  <w:rStyle w:val="a4"/>
                  <w:rFonts w:cs="Times New Roman CYR"/>
                </w:rPr>
                <w:t>Пункт 18</w:t>
              </w:r>
            </w:hyperlink>
            <w:r>
              <w:t xml:space="preserve"> Порядка N 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05" w:name="sub_1154"/>
            <w:r>
              <w:t>54.</w:t>
            </w:r>
            <w:bookmarkEnd w:id="105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Обеспечена ли контролируемым лицом публикация на официальном сайте карантинной фитосанитарной (испытательной) лаборатории и (или) на сайте уполномоченного органа в информационно-телекоммуникационной сети "Интернет" следующей информации об этой лаборатории: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14" w:history="1">
              <w:r>
                <w:rPr>
                  <w:rStyle w:val="a4"/>
                  <w:rFonts w:cs="Times New Roman CYR"/>
                </w:rPr>
                <w:t>Пункт 20</w:t>
              </w:r>
            </w:hyperlink>
            <w:r>
              <w:t xml:space="preserve"> Порядка N 41</w:t>
            </w:r>
          </w:p>
          <w:p w:rsidR="00AD3669" w:rsidRDefault="00AD3669">
            <w:pPr>
              <w:pStyle w:val="a5"/>
            </w:pPr>
          </w:p>
          <w:p w:rsidR="00AD3669" w:rsidRDefault="00AD3669">
            <w:pPr>
              <w:pStyle w:val="a5"/>
            </w:pPr>
          </w:p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06" w:name="sub_541"/>
            <w:r>
              <w:t>54.1.</w:t>
            </w:r>
            <w:bookmarkEnd w:id="106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контактные данные?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07" w:name="sub_542"/>
            <w:r>
              <w:t>54.2.</w:t>
            </w:r>
            <w:bookmarkEnd w:id="107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перечень карантинных объектов?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08" w:name="sub_543"/>
            <w:r>
              <w:t>54.3.</w:t>
            </w:r>
            <w:bookmarkEnd w:id="108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перечень используемых в карантинной фитосанитарной (испытательной) лаборатории методов проведения карантинных фитосанитарных экспертиз?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09" w:name="sub_1155"/>
            <w:r>
              <w:t>55.</w:t>
            </w:r>
            <w:bookmarkEnd w:id="109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Обеспечено ли контролируемым лицом </w:t>
            </w:r>
            <w:r>
              <w:lastRenderedPageBreak/>
              <w:t>оснащение карантинной фитосанитарной (испытательной) лаборатории материальными и техническими средствами, необходимыми для проведения исследования карантинного фитосанитарного состояния образцов (проб)?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15" w:history="1">
              <w:r>
                <w:rPr>
                  <w:rStyle w:val="a4"/>
                  <w:rFonts w:cs="Times New Roman CYR"/>
                </w:rPr>
                <w:t>Пункт 22</w:t>
              </w:r>
            </w:hyperlink>
            <w:r>
              <w:t xml:space="preserve"> Порядка N 41, </w:t>
            </w:r>
            <w:hyperlink r:id="rId116" w:history="1">
              <w:r>
                <w:rPr>
                  <w:rStyle w:val="a4"/>
                  <w:rFonts w:cs="Times New Roman CYR"/>
                </w:rPr>
                <w:t>приложение N 2</w:t>
              </w:r>
            </w:hyperlink>
            <w:r>
              <w:t xml:space="preserve"> к Порядку </w:t>
            </w:r>
            <w:r>
              <w:lastRenderedPageBreak/>
              <w:t>N 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10" w:name="sub_1156"/>
            <w:r>
              <w:lastRenderedPageBreak/>
              <w:t>56.</w:t>
            </w:r>
            <w:bookmarkEnd w:id="11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обязательное внесение сведений о результатах лабораторных исследований в области карантина растений в единую федеральную государственную информационную систему учета лабораторных исследований в области карантина растений?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17" w:history="1">
              <w:r>
                <w:rPr>
                  <w:rStyle w:val="a4"/>
                  <w:rFonts w:cs="Times New Roman CYR"/>
                </w:rPr>
                <w:t>Часть 6 статьи 26</w:t>
              </w:r>
            </w:hyperlink>
            <w:r>
              <w:t xml:space="preserve"> Федерального закона "О карантине растений"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11" w:name="sub_1157"/>
            <w:r>
              <w:t>57.</w:t>
            </w:r>
            <w:bookmarkEnd w:id="111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Обеспечено ли контролируемым лицом по результатам лабораторных исследований составление в электронной форме с использованием программных средств единой федеральной государственной информационной системы учета лабораторных исследований в области карантина растений заключений о карантинном фитосанитарном состоянии исследованной партии подкарантинной продукции, которые направляются в федеральный орган исполнительной власти, осуществляющий функции по контролю и надзору в области карантина растений, в течение переходного периода до момента создания указанной информационной системы и </w:t>
            </w:r>
            <w:r>
              <w:lastRenderedPageBreak/>
              <w:t>заявителям?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18" w:history="1">
              <w:r>
                <w:rPr>
                  <w:rStyle w:val="a4"/>
                  <w:rFonts w:cs="Times New Roman CYR"/>
                </w:rPr>
                <w:t>Часть 6 статьи 26</w:t>
              </w:r>
            </w:hyperlink>
            <w:r>
              <w:t xml:space="preserve"> Федерального закона "О карантине растений"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12" w:name="sub_1158"/>
            <w:r>
              <w:lastRenderedPageBreak/>
              <w:t>58.</w:t>
            </w:r>
            <w:bookmarkEnd w:id="112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>Обеспечено ли контролируемым лицом оформление заключений о карантинном фитосанитарном состоянии подкарантинной продукции на бумажном носителе с использованием программных средств единой федеральной государственной информационной системы учета лабораторных исследований в области карантина растений и подписание его экспертом?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19" w:history="1">
              <w:r>
                <w:rPr>
                  <w:rStyle w:val="a4"/>
                  <w:rFonts w:cs="Times New Roman CYR"/>
                </w:rPr>
                <w:t>Часть 7 статьи 26</w:t>
              </w:r>
            </w:hyperlink>
            <w:r>
              <w:t xml:space="preserve"> Федерального закона "О карантине растений"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13" w:name="sub_1159"/>
            <w:r>
              <w:t>59.</w:t>
            </w:r>
            <w:bookmarkEnd w:id="113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установленных </w:t>
            </w:r>
            <w:hyperlink r:id="rId120" w:history="1">
              <w:r>
                <w:rPr>
                  <w:rStyle w:val="a4"/>
                  <w:rFonts w:cs="Times New Roman CYR"/>
                </w:rPr>
                <w:t>пунктами 1</w:t>
              </w:r>
            </w:hyperlink>
            <w:r>
              <w:t xml:space="preserve"> и </w:t>
            </w:r>
            <w:hyperlink r:id="rId121" w:history="1">
              <w:r>
                <w:rPr>
                  <w:rStyle w:val="a4"/>
                  <w:rFonts w:cs="Times New Roman CYR"/>
                </w:rPr>
                <w:t>2</w:t>
              </w:r>
            </w:hyperlink>
            <w:r>
              <w:t xml:space="preserve"> перечня видов работ по карантинному фитосанитарному обеззараживанию, утвержденного </w:t>
            </w:r>
            <w:hyperlink r:id="rId122" w:history="1">
              <w:r>
                <w:rPr>
                  <w:rStyle w:val="a4"/>
                  <w:rFonts w:cs="Times New Roman CYR"/>
                </w:rPr>
                <w:t>постановлением</w:t>
              </w:r>
            </w:hyperlink>
            <w:r>
              <w:t xml:space="preserve"> Правительства Российской Федерации от 09.08.2016 N 768 "Об установлении видов работ по карантинному фитосанитарному обеззараживанию") (Собрание законодательства Российской Федерации, 2016, N 33, ст. 5193) (далее - Перечень - имеются ли в наличии у контролируемого лица принадлежащие ему на праве собственности или на ином законном основании помещения, здания, сооружения и иные объекты, не являющиеся объектами жилищного фонда, предназначенные только для хранения пестицидов, необходимые для выполнения заявленных работ по обеззараживанию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23" w:history="1">
              <w:r>
                <w:rPr>
                  <w:rStyle w:val="a4"/>
                  <w:rFonts w:cs="Times New Roman CYR"/>
                </w:rPr>
                <w:t>Статья 19</w:t>
              </w:r>
            </w:hyperlink>
            <w:r>
              <w:t xml:space="preserve"> Федерального закона 19.07.1997 N 109-ФЗ "О безопасном обращении с пестицидами и агрохимикатами" (Собрание законодательства Российской Федерации, 1997, N 29, ст. 3510; 2009, N 1, ст. 17);</w:t>
            </w:r>
          </w:p>
          <w:p w:rsidR="00AD3669" w:rsidRDefault="00AD3669">
            <w:pPr>
              <w:pStyle w:val="a5"/>
            </w:pPr>
            <w:hyperlink r:id="rId124" w:history="1">
              <w:r>
                <w:rPr>
                  <w:rStyle w:val="a4"/>
                  <w:rFonts w:cs="Times New Roman CYR"/>
                </w:rPr>
                <w:t>Подпункт "а" пункта 5</w:t>
              </w:r>
            </w:hyperlink>
            <w:r>
              <w:t xml:space="preserve"> Положения о лицензировании деятельности юридических лиц, индивидуальных предпринимателей на право выполнения работ по карантинному фитосанитарному обеззараживанию, утвержденного </w:t>
            </w:r>
            <w:hyperlink r:id="rId125" w:history="1">
              <w:r>
                <w:rPr>
                  <w:rStyle w:val="a4"/>
                  <w:rFonts w:cs="Times New Roman CYR"/>
                </w:rPr>
                <w:t>постановлением</w:t>
              </w:r>
            </w:hyperlink>
            <w:r>
              <w:t xml:space="preserve"> Правительства Российской Федерации от 10.08.2020 г. N 1201 (Собрание законодательства Российской Федерации, 2020, N 33, ст. 5400) (далее - Положение N 1201)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14" w:name="sub_1160"/>
            <w:r>
              <w:lastRenderedPageBreak/>
              <w:t>60.</w:t>
            </w:r>
            <w:bookmarkEnd w:id="114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установленных </w:t>
            </w:r>
            <w:hyperlink r:id="rId126" w:history="1">
              <w:r>
                <w:rPr>
                  <w:rStyle w:val="a4"/>
                  <w:rFonts w:cs="Times New Roman CYR"/>
                </w:rPr>
                <w:t>пунктами 1</w:t>
              </w:r>
            </w:hyperlink>
            <w:r>
              <w:t xml:space="preserve"> и </w:t>
            </w:r>
            <w:hyperlink r:id="rId127" w:history="1">
              <w:r>
                <w:rPr>
                  <w:rStyle w:val="a4"/>
                  <w:rFonts w:cs="Times New Roman CYR"/>
                </w:rPr>
                <w:t>2</w:t>
              </w:r>
            </w:hyperlink>
            <w:r>
              <w:t xml:space="preserve"> Перечня - имеются ли в наличии у контролируемого лица принадлежащие ему на праве собственности или на ином законном основании приборы и системы контроля, датчики, оборудование, необходимые для выполнения заявленных работ по обеззараживанию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28" w:history="1">
              <w:r>
                <w:rPr>
                  <w:rStyle w:val="a4"/>
                  <w:rFonts w:cs="Times New Roman CYR"/>
                </w:rPr>
                <w:t>Подпункт "б" пункта 5</w:t>
              </w:r>
            </w:hyperlink>
            <w:r>
              <w:t xml:space="preserve"> Положения N 1201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15" w:name="sub_1161"/>
            <w:r>
              <w:t>61.</w:t>
            </w:r>
            <w:bookmarkEnd w:id="115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установленных </w:t>
            </w:r>
            <w:hyperlink r:id="rId129" w:history="1">
              <w:r>
                <w:rPr>
                  <w:rStyle w:val="a4"/>
                  <w:rFonts w:cs="Times New Roman CYR"/>
                </w:rPr>
                <w:t>пунктами 1</w:t>
              </w:r>
            </w:hyperlink>
            <w:r>
              <w:t xml:space="preserve"> и </w:t>
            </w:r>
            <w:hyperlink r:id="rId130" w:history="1">
              <w:r>
                <w:rPr>
                  <w:rStyle w:val="a4"/>
                  <w:rFonts w:cs="Times New Roman CYR"/>
                </w:rPr>
                <w:t>2</w:t>
              </w:r>
            </w:hyperlink>
            <w:r>
              <w:t xml:space="preserve"> Перечня - имеются ли в наличии у контролируемого лица принадлежащие ему на праве собственности или на ином законном основании средства индивидуальной защиты, соответствующие установленным требованиям и имеющие действующие сертификаты или декларации соответствия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31" w:history="1">
              <w:r>
                <w:rPr>
                  <w:rStyle w:val="a4"/>
                  <w:rFonts w:cs="Times New Roman CYR"/>
                </w:rPr>
                <w:t>Подпункт "в" пункта 5</w:t>
              </w:r>
            </w:hyperlink>
            <w:r>
              <w:t xml:space="preserve"> Положения N 1201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16" w:name="sub_1162"/>
            <w:r>
              <w:t>62.</w:t>
            </w:r>
            <w:bookmarkEnd w:id="116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установленных </w:t>
            </w:r>
            <w:hyperlink r:id="rId132" w:history="1">
              <w:r>
                <w:rPr>
                  <w:rStyle w:val="a4"/>
                  <w:rFonts w:cs="Times New Roman CYR"/>
                </w:rPr>
                <w:t>пунктами 1</w:t>
              </w:r>
            </w:hyperlink>
            <w:r>
              <w:t xml:space="preserve"> и </w:t>
            </w:r>
            <w:hyperlink r:id="rId133" w:history="1">
              <w:r>
                <w:rPr>
                  <w:rStyle w:val="a4"/>
                  <w:rFonts w:cs="Times New Roman CYR"/>
                </w:rPr>
                <w:t>2</w:t>
              </w:r>
            </w:hyperlink>
            <w:r>
              <w:t xml:space="preserve"> Перечня - имеются ли в наличии у контролируемого лица не менее 3 работников, заключивших с ним трудовые договоры, аттестованных в области промышленной безопасности опасных производственных объектов в соответствии с федеральными нормами и правилами в области промышленной безопасности (при использовании пестицидов в газообразном состоянии, находящихся в сосудах под избыточным давлением)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34" w:history="1">
              <w:r>
                <w:rPr>
                  <w:rStyle w:val="a4"/>
                  <w:rFonts w:cs="Times New Roman CYR"/>
                </w:rPr>
                <w:t>Подпункт "г" пункта 5</w:t>
              </w:r>
            </w:hyperlink>
            <w:r>
              <w:t xml:space="preserve"> Положения N 1201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17" w:name="sub_1163"/>
            <w:r>
              <w:t>63.</w:t>
            </w:r>
            <w:bookmarkEnd w:id="117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</w:t>
            </w:r>
            <w:r>
              <w:lastRenderedPageBreak/>
              <w:t xml:space="preserve">установленных </w:t>
            </w:r>
            <w:hyperlink r:id="rId135" w:history="1">
              <w:r>
                <w:rPr>
                  <w:rStyle w:val="a4"/>
                  <w:rFonts w:cs="Times New Roman CYR"/>
                </w:rPr>
                <w:t>пунктами 1</w:t>
              </w:r>
            </w:hyperlink>
            <w:r>
              <w:t xml:space="preserve"> и </w:t>
            </w:r>
            <w:hyperlink r:id="rId136" w:history="1">
              <w:r>
                <w:rPr>
                  <w:rStyle w:val="a4"/>
                  <w:rFonts w:cs="Times New Roman CYR"/>
                </w:rPr>
                <w:t>2</w:t>
              </w:r>
            </w:hyperlink>
            <w:r>
              <w:t xml:space="preserve"> Перечня - имеются ли в наличии у контролируемого лица системы производственного контроля работ по транспортировке и утилизации пестицидов, программы производственного контроля, которая должна быть разработана непосредственно для контролируемого 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37" w:history="1">
              <w:r>
                <w:rPr>
                  <w:rStyle w:val="a4"/>
                  <w:rFonts w:cs="Times New Roman CYR"/>
                </w:rPr>
                <w:t>Подпункт "д" пункта 5</w:t>
              </w:r>
            </w:hyperlink>
            <w:r>
              <w:t xml:space="preserve"> Положения N 1201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18" w:name="sub_1164"/>
            <w:r>
              <w:lastRenderedPageBreak/>
              <w:t>64.</w:t>
            </w:r>
            <w:bookmarkEnd w:id="118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установленных </w:t>
            </w:r>
            <w:hyperlink r:id="rId138" w:history="1">
              <w:r>
                <w:rPr>
                  <w:rStyle w:val="a4"/>
                  <w:rFonts w:cs="Times New Roman CYR"/>
                </w:rPr>
                <w:t>пунктами 1</w:t>
              </w:r>
            </w:hyperlink>
            <w:r>
              <w:t xml:space="preserve"> и </w:t>
            </w:r>
            <w:hyperlink r:id="rId139" w:history="1">
              <w:r>
                <w:rPr>
                  <w:rStyle w:val="a4"/>
                  <w:rFonts w:cs="Times New Roman CYR"/>
                </w:rPr>
                <w:t>2</w:t>
              </w:r>
            </w:hyperlink>
            <w:r>
              <w:t xml:space="preserve"> Перечня - имеются ли в наличии у контролируемого лица лицензия на осуществление работ по сбору, транспортированию, обработке, утилизации, обезвреживанию, размещению отходов I - IV классов опасности или договор с организацией, осуществляющей работы по транспортировке и утилизации пестицидов, имеющей указанную лицензию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40" w:history="1">
              <w:r>
                <w:rPr>
                  <w:rStyle w:val="a4"/>
                  <w:rFonts w:cs="Times New Roman CYR"/>
                </w:rPr>
                <w:t>Подпункт "д" пункта 5</w:t>
              </w:r>
            </w:hyperlink>
            <w:r>
              <w:t xml:space="preserve"> Положения N 1201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19" w:name="sub_1165"/>
            <w:r>
              <w:t>65.</w:t>
            </w:r>
            <w:bookmarkEnd w:id="119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установленных </w:t>
            </w:r>
            <w:hyperlink r:id="rId141" w:history="1">
              <w:r>
                <w:rPr>
                  <w:rStyle w:val="a4"/>
                  <w:rFonts w:cs="Times New Roman CYR"/>
                </w:rPr>
                <w:t>пунктами 1</w:t>
              </w:r>
            </w:hyperlink>
            <w:r>
              <w:t xml:space="preserve"> и </w:t>
            </w:r>
            <w:hyperlink r:id="rId142" w:history="1">
              <w:r>
                <w:rPr>
                  <w:rStyle w:val="a4"/>
                  <w:rFonts w:cs="Times New Roman CYR"/>
                </w:rPr>
                <w:t>2</w:t>
              </w:r>
            </w:hyperlink>
            <w:r>
              <w:t xml:space="preserve"> Перечня - имеется ли в наличии у контролируемого лица страхование гражданской ответственности в случаях, установленных </w:t>
            </w:r>
            <w:hyperlink r:id="rId143" w:history="1">
              <w:r>
                <w:rPr>
                  <w:rStyle w:val="a4"/>
                  <w:rFonts w:cs="Times New Roman CYR"/>
                </w:rPr>
                <w:t>Федеральным законом</w:t>
              </w:r>
            </w:hyperlink>
            <w:r>
              <w:t xml:space="preserve"> "Об обязательном страховании гражданской ответственности владельца опасного объекта за причинение вреда в результате аварии на опасном объекте", в том числе наличие страхового полиса на помещение, </w:t>
            </w:r>
            <w:r>
              <w:lastRenderedPageBreak/>
              <w:t xml:space="preserve">здание, сооружение и иной объект, принадлежащих контролируемому лицу на праве собственности или на ином законном основании, работа на которых подлежит лицензированию в соответствии с </w:t>
            </w:r>
            <w:hyperlink r:id="rId144" w:history="1">
              <w:r>
                <w:rPr>
                  <w:rStyle w:val="a4"/>
                  <w:rFonts w:cs="Times New Roman CYR"/>
                </w:rPr>
                <w:t>пунктом 12 части 1 статьи 12</w:t>
              </w:r>
            </w:hyperlink>
            <w:r>
              <w:t xml:space="preserve"> Федерального закона "О лицензировании отдельных видов деятельности" (эксплуатация химически опасных производственных объектов I, II и III классов опасности)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45" w:history="1">
              <w:r>
                <w:rPr>
                  <w:rStyle w:val="a4"/>
                  <w:rFonts w:cs="Times New Roman CYR"/>
                </w:rPr>
                <w:t>Подпункт "е" пункта 5</w:t>
              </w:r>
            </w:hyperlink>
            <w:r>
              <w:t xml:space="preserve"> Положения N 1201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20" w:name="sub_1166"/>
            <w:r>
              <w:lastRenderedPageBreak/>
              <w:t>66.</w:t>
            </w:r>
            <w:bookmarkEnd w:id="12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установленных </w:t>
            </w:r>
            <w:hyperlink r:id="rId146" w:history="1">
              <w:r>
                <w:rPr>
                  <w:rStyle w:val="a4"/>
                  <w:rFonts w:cs="Times New Roman CYR"/>
                </w:rPr>
                <w:t>пунктами 1</w:t>
              </w:r>
            </w:hyperlink>
            <w:r>
              <w:t xml:space="preserve"> и </w:t>
            </w:r>
            <w:hyperlink r:id="rId147" w:history="1">
              <w:r>
                <w:rPr>
                  <w:rStyle w:val="a4"/>
                  <w:rFonts w:cs="Times New Roman CYR"/>
                </w:rPr>
                <w:t xml:space="preserve">2 </w:t>
              </w:r>
            </w:hyperlink>
            <w:r>
              <w:t>Перечня - имеются ли в наличии у контролируемого лица принадлежащие ему на праве собственности или на ином законном основании специализированные транспортные средства, отвечающие требованиям, установленным Европейским соглашением о международной дорожной перевозке опасных грузов от 30.09.1957 (ДОЛОГ), либо договора со специализированной организацией о предоставлении транспортных услуг, отвечающих установленным требованиям, а также свидетельства о подготовке водителя, перевозящего опасные грузы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48" w:history="1">
              <w:r>
                <w:rPr>
                  <w:rStyle w:val="a4"/>
                  <w:rFonts w:cs="Times New Roman CYR"/>
                </w:rPr>
                <w:t>Подпункт "ж" пункта 5</w:t>
              </w:r>
            </w:hyperlink>
            <w:r>
              <w:t xml:space="preserve"> Положения N 1201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21" w:name="sub_1167"/>
            <w:r>
              <w:t>67.</w:t>
            </w:r>
            <w:bookmarkEnd w:id="121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установленных </w:t>
            </w:r>
            <w:hyperlink r:id="rId149" w:history="1">
              <w:r>
                <w:rPr>
                  <w:rStyle w:val="a4"/>
                  <w:rFonts w:cs="Times New Roman CYR"/>
                </w:rPr>
                <w:t>пунктами 1</w:t>
              </w:r>
            </w:hyperlink>
            <w:r>
              <w:t xml:space="preserve"> и </w:t>
            </w:r>
            <w:hyperlink r:id="rId150" w:history="1">
              <w:r>
                <w:rPr>
                  <w:rStyle w:val="a4"/>
                  <w:rFonts w:cs="Times New Roman CYR"/>
                </w:rPr>
                <w:t>2</w:t>
              </w:r>
            </w:hyperlink>
            <w:r>
              <w:t xml:space="preserve"> Перечня - имеются ли в наличии у контролируемого лица профессиональное образование, позволяющее осуществлять </w:t>
            </w:r>
            <w:r>
              <w:lastRenderedPageBreak/>
              <w:t>профессиональную деятельность в области обеззараживания, квалификацию, аттестацию и стаж работников контролируемого лица, ответственных за выполнение заявленных работ по обеззараживанию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51" w:history="1">
              <w:r>
                <w:rPr>
                  <w:rStyle w:val="a4"/>
                  <w:rFonts w:cs="Times New Roman CYR"/>
                </w:rPr>
                <w:t>Подпункт "в" пункта 12</w:t>
              </w:r>
            </w:hyperlink>
            <w:r>
              <w:t xml:space="preserve"> Положения N 1201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22" w:name="sub_1168"/>
            <w:r>
              <w:lastRenderedPageBreak/>
              <w:t>68.</w:t>
            </w:r>
            <w:bookmarkEnd w:id="122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установленных </w:t>
            </w:r>
            <w:hyperlink r:id="rId152" w:history="1">
              <w:r>
                <w:rPr>
                  <w:rStyle w:val="a4"/>
                  <w:rFonts w:cs="Times New Roman CYR"/>
                </w:rPr>
                <w:t>пунктами 1</w:t>
              </w:r>
            </w:hyperlink>
            <w:r>
              <w:t xml:space="preserve"> и </w:t>
            </w:r>
            <w:hyperlink r:id="rId153" w:history="1">
              <w:r>
                <w:rPr>
                  <w:rStyle w:val="a4"/>
                  <w:rFonts w:cs="Times New Roman CYR"/>
                </w:rPr>
                <w:t>2</w:t>
              </w:r>
            </w:hyperlink>
            <w:r>
              <w:t xml:space="preserve"> Перечня - имеются ли в наличии у контролируемого лица планов мероприятий по локализации и ликвидации последствий аварий на объектах обеззараживания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54" w:history="1">
              <w:r>
                <w:rPr>
                  <w:rStyle w:val="a4"/>
                  <w:rFonts w:cs="Times New Roman CYR"/>
                </w:rPr>
                <w:t>Подпункт "е" пункта 12</w:t>
              </w:r>
            </w:hyperlink>
            <w:r>
              <w:t xml:space="preserve"> Положения N 1201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23" w:name="sub_1169"/>
            <w:r>
              <w:t>69.</w:t>
            </w:r>
            <w:bookmarkEnd w:id="123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установленных </w:t>
            </w:r>
            <w:hyperlink r:id="rId155" w:history="1">
              <w:r>
                <w:rPr>
                  <w:rStyle w:val="a4"/>
                  <w:rFonts w:cs="Times New Roman CYR"/>
                </w:rPr>
                <w:t>пунктами 3-7</w:t>
              </w:r>
            </w:hyperlink>
            <w:r>
              <w:t xml:space="preserve"> Перечня - имеются ли в наличии у контролируемого лица помещения, здания, сооружения и иные объекты, не являющиеся объектами жилищного фонда и принадлежащие ему на праве собственности или на ином законном основании, необходимые для выполнения заявленных работ по обеззараживанию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56" w:history="1">
              <w:r>
                <w:rPr>
                  <w:rStyle w:val="a4"/>
                  <w:rFonts w:cs="Times New Roman CYR"/>
                </w:rPr>
                <w:t>Подпункт "а" пункта 4</w:t>
              </w:r>
            </w:hyperlink>
            <w:r>
              <w:t xml:space="preserve"> Положения N 1201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24" w:name="sub_1170"/>
            <w:r>
              <w:t>70.</w:t>
            </w:r>
            <w:bookmarkEnd w:id="124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установленных </w:t>
            </w:r>
            <w:hyperlink r:id="rId157" w:history="1">
              <w:r>
                <w:rPr>
                  <w:rStyle w:val="a4"/>
                  <w:rFonts w:cs="Times New Roman CYR"/>
                </w:rPr>
                <w:t>пунктами 3-7</w:t>
              </w:r>
            </w:hyperlink>
            <w:r>
              <w:t xml:space="preserve"> Перечня - имеются ли в наличии у контролируемого лица приборы и системы контроля, сигнализация, оповещение и защита, оборудование, необходимые для выполнения заявленных работ по обеззараживанию, в том числе сушильные камеры, камеры понижения температуры, приборы и датчики контроля и измерения температурных показателей и показателей </w:t>
            </w:r>
            <w:r>
              <w:lastRenderedPageBreak/>
              <w:t>влажности, приборов измерения давления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58" w:history="1">
              <w:r>
                <w:rPr>
                  <w:rStyle w:val="a4"/>
                  <w:rFonts w:cs="Times New Roman CYR"/>
                </w:rPr>
                <w:t>Подпункт "б" пункта 4</w:t>
              </w:r>
            </w:hyperlink>
            <w:r>
              <w:t xml:space="preserve"> Положения N 1201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25" w:name="sub_1171"/>
            <w:r>
              <w:lastRenderedPageBreak/>
              <w:t>71.</w:t>
            </w:r>
            <w:bookmarkEnd w:id="125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установленных </w:t>
            </w:r>
            <w:hyperlink r:id="rId159" w:history="1">
              <w:r>
                <w:rPr>
                  <w:rStyle w:val="a4"/>
                  <w:rFonts w:cs="Times New Roman CYR"/>
                </w:rPr>
                <w:t>пунктами 3-7</w:t>
              </w:r>
            </w:hyperlink>
            <w:r>
              <w:t xml:space="preserve"> Перечня - имеются ли в наличии у контролируемого лица паспорта, а также иные документы на приборы, датчики и оборудование в соответствии с требованиями статьи 13 Федерального закона "Об обеспечении единства измерений"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60" w:history="1">
              <w:r>
                <w:rPr>
                  <w:rStyle w:val="a4"/>
                  <w:rFonts w:cs="Times New Roman CYR"/>
                </w:rPr>
                <w:t>Подпункт "в" пункта 4</w:t>
              </w:r>
            </w:hyperlink>
            <w:r>
              <w:t xml:space="preserve"> Положения N 1201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26" w:name="sub_1172"/>
            <w:r>
              <w:t>72.</w:t>
            </w:r>
            <w:bookmarkEnd w:id="126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установленных </w:t>
            </w:r>
            <w:hyperlink r:id="rId161" w:history="1">
              <w:r>
                <w:rPr>
                  <w:rStyle w:val="a4"/>
                  <w:rFonts w:cs="Times New Roman CYR"/>
                </w:rPr>
                <w:t>пунктами 5</w:t>
              </w:r>
            </w:hyperlink>
            <w:r>
              <w:t xml:space="preserve"> и </w:t>
            </w:r>
            <w:hyperlink r:id="rId162" w:history="1">
              <w:r>
                <w:rPr>
                  <w:rStyle w:val="a4"/>
                  <w:rFonts w:cs="Times New Roman CYR"/>
                </w:rPr>
                <w:t>6</w:t>
              </w:r>
            </w:hyperlink>
            <w:r>
              <w:t xml:space="preserve"> Перечня - имеется ли в наличии у контролируемого лица упаковочный материал для подкарантинной продукции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63" w:history="1">
              <w:r>
                <w:rPr>
                  <w:rStyle w:val="a4"/>
                  <w:rFonts w:cs="Times New Roman CYR"/>
                </w:rPr>
                <w:t>Подпункт "б" пункта 6</w:t>
              </w:r>
            </w:hyperlink>
            <w:r>
              <w:t xml:space="preserve"> и </w:t>
            </w:r>
            <w:hyperlink r:id="rId164" w:history="1">
              <w:r>
                <w:rPr>
                  <w:rStyle w:val="a4"/>
                  <w:rFonts w:cs="Times New Roman CYR"/>
                </w:rPr>
                <w:t>подпункт "б" пункта 7</w:t>
              </w:r>
            </w:hyperlink>
            <w:r>
              <w:t xml:space="preserve"> Положения N 1201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27" w:name="sub_1173"/>
            <w:r>
              <w:t>73.</w:t>
            </w:r>
            <w:bookmarkEnd w:id="127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установленных </w:t>
            </w:r>
            <w:hyperlink r:id="rId165" w:history="1">
              <w:r>
                <w:rPr>
                  <w:rStyle w:val="a4"/>
                  <w:rFonts w:cs="Times New Roman CYR"/>
                </w:rPr>
                <w:t>пунктом 5</w:t>
              </w:r>
            </w:hyperlink>
            <w:r>
              <w:t xml:space="preserve"> Перечня - имеются ли в наличии у контролируемого лица вакуумная установка для выполнения работ по обеззараживанию и система автоматического контроля указанной установки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66" w:history="1">
              <w:r>
                <w:rPr>
                  <w:rStyle w:val="a4"/>
                  <w:rFonts w:cs="Times New Roman CYR"/>
                </w:rPr>
                <w:t>Подпункт "а" пункта 6</w:t>
              </w:r>
            </w:hyperlink>
            <w:r>
              <w:t xml:space="preserve"> Положения N 1201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28" w:name="sub_1174"/>
            <w:r>
              <w:t>74.</w:t>
            </w:r>
            <w:bookmarkEnd w:id="128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установленных </w:t>
            </w:r>
            <w:hyperlink r:id="rId167" w:history="1">
              <w:r>
                <w:rPr>
                  <w:rStyle w:val="a4"/>
                  <w:rFonts w:cs="Times New Roman CYR"/>
                </w:rPr>
                <w:t>пунктом 5</w:t>
              </w:r>
            </w:hyperlink>
            <w:r>
              <w:t xml:space="preserve"> Перечня - имеется ли в наличии у контролируемого лица склад, в котором поддерживается минимальная температура продукции 15 градусов Цельсия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68" w:history="1">
              <w:r>
                <w:rPr>
                  <w:rStyle w:val="a4"/>
                  <w:rFonts w:cs="Times New Roman CYR"/>
                </w:rPr>
                <w:t>Подпункт "в" пункта 6</w:t>
              </w:r>
            </w:hyperlink>
            <w:r>
              <w:t xml:space="preserve"> Положения N 1201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29" w:name="sub_1175"/>
            <w:r>
              <w:t>75.</w:t>
            </w:r>
            <w:bookmarkEnd w:id="129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установленных </w:t>
            </w:r>
            <w:hyperlink r:id="rId169" w:history="1">
              <w:r>
                <w:rPr>
                  <w:rStyle w:val="a4"/>
                  <w:rFonts w:cs="Times New Roman CYR"/>
                </w:rPr>
                <w:t>пунктом 6</w:t>
              </w:r>
            </w:hyperlink>
            <w:r>
              <w:t xml:space="preserve"> Перечня - имеются ли в наличии у контролируемого лица камера высокого давления для выполнения </w:t>
            </w:r>
            <w:r>
              <w:lastRenderedPageBreak/>
              <w:t>работ по обеззараживанию и система автоматического контроля указанной камеры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70" w:history="1">
              <w:r>
                <w:rPr>
                  <w:rStyle w:val="a4"/>
                  <w:rFonts w:cs="Times New Roman CYR"/>
                </w:rPr>
                <w:t>Подпункт "а" пункта 7</w:t>
              </w:r>
            </w:hyperlink>
            <w:r>
              <w:t xml:space="preserve"> Положения N 1201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30" w:name="sub_1176"/>
            <w:r>
              <w:lastRenderedPageBreak/>
              <w:t>76.</w:t>
            </w:r>
            <w:bookmarkEnd w:id="13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установленных </w:t>
            </w:r>
            <w:hyperlink r:id="rId171" w:history="1">
              <w:r>
                <w:rPr>
                  <w:rStyle w:val="a4"/>
                  <w:rFonts w:cs="Times New Roman CYR"/>
                </w:rPr>
                <w:t>пунктом 7</w:t>
              </w:r>
            </w:hyperlink>
            <w:r>
              <w:t xml:space="preserve"> Перечня - имеется ли в наличии у контролируемого лица лицензия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</w:t>
            </w:r>
          </w:p>
          <w:p w:rsidR="00AD3669" w:rsidRDefault="00AD3669">
            <w:pPr>
              <w:pStyle w:val="a5"/>
            </w:pPr>
            <w:r>
              <w:t>в медицинской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72" w:history="1">
              <w:r>
                <w:rPr>
                  <w:rStyle w:val="a4"/>
                  <w:rFonts w:cs="Times New Roman CYR"/>
                </w:rPr>
                <w:t>Подпункт "а" пункта 8</w:t>
              </w:r>
            </w:hyperlink>
            <w:r>
              <w:t xml:space="preserve"> Положения N 1201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31" w:name="sub_1177"/>
            <w:r>
              <w:t>77.</w:t>
            </w:r>
            <w:bookmarkEnd w:id="131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установленных </w:t>
            </w:r>
            <w:hyperlink r:id="rId173" w:history="1">
              <w:r>
                <w:rPr>
                  <w:rStyle w:val="a4"/>
                  <w:rFonts w:cs="Times New Roman CYR"/>
                </w:rPr>
                <w:t>пунктом 7</w:t>
              </w:r>
            </w:hyperlink>
            <w:r>
              <w:t xml:space="preserve"> Перечня - имеется ли в наличии у контролируемого лица оборудование для облучения подкарантинной продукции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74" w:history="1">
              <w:r>
                <w:rPr>
                  <w:rStyle w:val="a4"/>
                  <w:rFonts w:cs="Times New Roman CYR"/>
                </w:rPr>
                <w:t>Подпункт "б" пункта 8</w:t>
              </w:r>
            </w:hyperlink>
            <w:r>
              <w:t xml:space="preserve"> Положения N 1201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32" w:name="sub_1178"/>
            <w:r>
              <w:t>78.</w:t>
            </w:r>
            <w:bookmarkEnd w:id="132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установленных </w:t>
            </w:r>
            <w:hyperlink r:id="rId175" w:history="1">
              <w:r>
                <w:rPr>
                  <w:rStyle w:val="a4"/>
                  <w:rFonts w:cs="Times New Roman CYR"/>
                </w:rPr>
                <w:t>пунктом 7</w:t>
              </w:r>
            </w:hyperlink>
            <w:r>
              <w:t xml:space="preserve"> Перечня - имеются ли в наличии у контролируемого лица дозиметр и оборудование для поверки дозиметрических систем вспомогательного оборудования к оборудованию для облучения подкарантинной продукции, в том числе программное обеспечение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76" w:history="1">
              <w:r>
                <w:rPr>
                  <w:rStyle w:val="a4"/>
                  <w:rFonts w:cs="Times New Roman CYR"/>
                </w:rPr>
                <w:t>Подпункты "в"</w:t>
              </w:r>
            </w:hyperlink>
            <w:r>
              <w:t xml:space="preserve"> и </w:t>
            </w:r>
            <w:hyperlink r:id="rId177" w:history="1">
              <w:r>
                <w:rPr>
                  <w:rStyle w:val="a4"/>
                  <w:rFonts w:cs="Times New Roman CYR"/>
                </w:rPr>
                <w:t>"г" пункта 8</w:t>
              </w:r>
            </w:hyperlink>
            <w:r>
              <w:t xml:space="preserve"> Положения N 1201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33" w:name="sub_1179"/>
            <w:r>
              <w:t>79.</w:t>
            </w:r>
            <w:bookmarkEnd w:id="133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установленных </w:t>
            </w:r>
            <w:hyperlink r:id="rId178" w:history="1">
              <w:r>
                <w:rPr>
                  <w:rStyle w:val="a4"/>
                  <w:rFonts w:cs="Times New Roman CYR"/>
                </w:rPr>
                <w:t>пунктом 7</w:t>
              </w:r>
            </w:hyperlink>
            <w:r>
              <w:t xml:space="preserve"> Перечня - имеются ли в наличии у контролируемого лица работники, эксплуатирующие облучающее оборудование, соответствующие установленным требованиям в области радиационной безопасности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79" w:history="1">
              <w:r>
                <w:rPr>
                  <w:rStyle w:val="a4"/>
                  <w:rFonts w:cs="Times New Roman CYR"/>
                </w:rPr>
                <w:t>Подпункт "д" пункта 8</w:t>
              </w:r>
            </w:hyperlink>
            <w:r>
              <w:t xml:space="preserve"> Положения N 1201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34" w:name="sub_1180"/>
            <w:r>
              <w:lastRenderedPageBreak/>
              <w:t>80.</w:t>
            </w:r>
            <w:bookmarkEnd w:id="134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установленных </w:t>
            </w:r>
            <w:hyperlink r:id="rId180" w:history="1">
              <w:r>
                <w:rPr>
                  <w:rStyle w:val="a4"/>
                  <w:rFonts w:cs="Times New Roman CYR"/>
                </w:rPr>
                <w:t>пунктом 7</w:t>
              </w:r>
            </w:hyperlink>
            <w:r>
              <w:t xml:space="preserve"> Перечня - имеются ли в наличии у контролируемого лица зоны для хранения облученной и необлученной подкарантинной продукции с контролируемой температурой, система безопасности для защиты персонала от ионизирующего облучения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81" w:history="1">
              <w:r>
                <w:rPr>
                  <w:rStyle w:val="a4"/>
                  <w:rFonts w:cs="Times New Roman CYR"/>
                </w:rPr>
                <w:t>Подпункт "е" пункта 8</w:t>
              </w:r>
            </w:hyperlink>
            <w:r>
              <w:t xml:space="preserve"> Положения N 1201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35" w:name="sub_1181"/>
            <w:r>
              <w:t>81.</w:t>
            </w:r>
            <w:bookmarkEnd w:id="135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установленных </w:t>
            </w:r>
            <w:hyperlink r:id="rId182" w:history="1">
              <w:r>
                <w:rPr>
                  <w:rStyle w:val="a4"/>
                  <w:rFonts w:cs="Times New Roman CYR"/>
                </w:rPr>
                <w:t>пунктом 3</w:t>
              </w:r>
            </w:hyperlink>
            <w:r>
              <w:t xml:space="preserve"> Перечня - имеется ли в сушильной камере не менее 4 равномерно расположенных в нижней части камеры термодатчиков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83" w:history="1">
              <w:r>
                <w:rPr>
                  <w:rStyle w:val="a4"/>
                  <w:rFonts w:cs="Times New Roman CYR"/>
                </w:rPr>
                <w:t>Пункт 56</w:t>
              </w:r>
            </w:hyperlink>
            <w:r>
              <w:t xml:space="preserve"> Единых карантинных фитосанитарных требований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  <w:tr w:rsidR="00AD366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  <w:jc w:val="center"/>
            </w:pPr>
            <w:bookmarkStart w:id="136" w:name="sub_1182"/>
            <w:r>
              <w:t>82.</w:t>
            </w:r>
            <w:bookmarkEnd w:id="136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r>
              <w:t xml:space="preserve">Для выполнения работ по обеззараживанию, установленных </w:t>
            </w:r>
            <w:hyperlink r:id="rId184" w:history="1">
              <w:r>
                <w:rPr>
                  <w:rStyle w:val="a4"/>
                  <w:rFonts w:cs="Times New Roman CYR"/>
                </w:rPr>
                <w:t>пунктом 3</w:t>
              </w:r>
            </w:hyperlink>
            <w:r>
              <w:t xml:space="preserve"> Перечня - достигается ли прогревание глубинных частей древесины до температуры не ниже 56 градусов Цельсия в течение 30 минут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  <w:hyperlink r:id="rId185" w:history="1">
              <w:r>
                <w:rPr>
                  <w:rStyle w:val="a4"/>
                  <w:rFonts w:cs="Times New Roman CYR"/>
                </w:rPr>
                <w:t>Пункт 56</w:t>
              </w:r>
            </w:hyperlink>
            <w:r>
              <w:t xml:space="preserve"> Единых карантинных фитосанитарных требований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9" w:rsidRDefault="00AD3669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69" w:rsidRDefault="00AD3669">
            <w:pPr>
              <w:pStyle w:val="a5"/>
            </w:pPr>
          </w:p>
        </w:tc>
      </w:tr>
    </w:tbl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 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(должность, фамилия, имя, отчество (при наличии)         (подпись)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должностного лица, заполняющего проверочный лист)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 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(должность, фамилия, имя, отчество (при наличии)         (подпись)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должностного лица, заполняющего проверочный лист)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 _______________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(должность, фамилия, имя, отчество (при наличии)         (подпись)</w:t>
      </w:r>
    </w:p>
    <w:p w:rsidR="00AD3669" w:rsidRDefault="00AD366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должностного лица, заполняющего проверочный лист)</w:t>
      </w:r>
    </w:p>
    <w:p w:rsidR="00AD3669" w:rsidRDefault="00AD3669"/>
    <w:sectPr w:rsidR="00AD3669">
      <w:footerReference w:type="default" r:id="rId18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A7" w:rsidRDefault="007C32A7" w:rsidP="005B5BF1">
      <w:r>
        <w:separator/>
      </w:r>
    </w:p>
  </w:endnote>
  <w:endnote w:type="continuationSeparator" w:id="0">
    <w:p w:rsidR="007C32A7" w:rsidRDefault="007C32A7" w:rsidP="005B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32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A7" w:rsidRDefault="007C32A7" w:rsidP="005B5BF1">
      <w:r>
        <w:separator/>
      </w:r>
    </w:p>
  </w:footnote>
  <w:footnote w:type="continuationSeparator" w:id="0">
    <w:p w:rsidR="007C32A7" w:rsidRDefault="007C32A7" w:rsidP="005B5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669"/>
    <w:rsid w:val="000438D8"/>
    <w:rsid w:val="005B5BF1"/>
    <w:rsid w:val="007C32A7"/>
    <w:rsid w:val="00AA109D"/>
    <w:rsid w:val="00AD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0699630/154" TargetMode="External"/><Relationship Id="rId117" Type="http://schemas.openxmlformats.org/officeDocument/2006/relationships/hyperlink" Target="http://internet.garant.ru/document/redirect/70699630/266" TargetMode="External"/><Relationship Id="rId21" Type="http://schemas.openxmlformats.org/officeDocument/2006/relationships/hyperlink" Target="http://internet.garant.ru/document/redirect/70699630/3219" TargetMode="External"/><Relationship Id="rId42" Type="http://schemas.openxmlformats.org/officeDocument/2006/relationships/hyperlink" Target="http://internet.garant.ru/document/redirect/70699630/2180" TargetMode="External"/><Relationship Id="rId47" Type="http://schemas.openxmlformats.org/officeDocument/2006/relationships/hyperlink" Target="http://internet.garant.ru/document/redirect/71623910/1004" TargetMode="External"/><Relationship Id="rId63" Type="http://schemas.openxmlformats.org/officeDocument/2006/relationships/hyperlink" Target="http://internet.garant.ru/document/redirect/71623910/30" TargetMode="External"/><Relationship Id="rId68" Type="http://schemas.openxmlformats.org/officeDocument/2006/relationships/hyperlink" Target="http://internet.garant.ru/document/redirect/71623910/150" TargetMode="External"/><Relationship Id="rId84" Type="http://schemas.openxmlformats.org/officeDocument/2006/relationships/hyperlink" Target="http://internet.garant.ru/document/redirect/74778276/0" TargetMode="External"/><Relationship Id="rId89" Type="http://schemas.openxmlformats.org/officeDocument/2006/relationships/hyperlink" Target="http://internet.garant.ru/document/redirect/71623910/1053" TargetMode="External"/><Relationship Id="rId112" Type="http://schemas.openxmlformats.org/officeDocument/2006/relationships/hyperlink" Target="http://internet.garant.ru/document/redirect/71396742/1017" TargetMode="External"/><Relationship Id="rId133" Type="http://schemas.openxmlformats.org/officeDocument/2006/relationships/hyperlink" Target="http://internet.garant.ru/document/redirect/71462876/1002" TargetMode="External"/><Relationship Id="rId138" Type="http://schemas.openxmlformats.org/officeDocument/2006/relationships/hyperlink" Target="http://internet.garant.ru/document/redirect/71462876/1001" TargetMode="External"/><Relationship Id="rId154" Type="http://schemas.openxmlformats.org/officeDocument/2006/relationships/hyperlink" Target="http://internet.garant.ru/document/redirect/74503761/10126" TargetMode="External"/><Relationship Id="rId159" Type="http://schemas.openxmlformats.org/officeDocument/2006/relationships/hyperlink" Target="http://internet.garant.ru/document/redirect/71462876/1003" TargetMode="External"/><Relationship Id="rId175" Type="http://schemas.openxmlformats.org/officeDocument/2006/relationships/hyperlink" Target="http://internet.garant.ru/document/redirect/71462876/1007" TargetMode="External"/><Relationship Id="rId170" Type="http://schemas.openxmlformats.org/officeDocument/2006/relationships/hyperlink" Target="http://internet.garant.ru/document/redirect/74503761/1071" TargetMode="External"/><Relationship Id="rId16" Type="http://schemas.openxmlformats.org/officeDocument/2006/relationships/hyperlink" Target="http://internet.garant.ru/document/redirect/74665830/1002" TargetMode="External"/><Relationship Id="rId107" Type="http://schemas.openxmlformats.org/officeDocument/2006/relationships/hyperlink" Target="http://internet.garant.ru/document/redirect/71396742/1013" TargetMode="External"/><Relationship Id="rId11" Type="http://schemas.openxmlformats.org/officeDocument/2006/relationships/hyperlink" Target="http://internet.garant.ru/document/redirect/70699630/3217" TargetMode="External"/><Relationship Id="rId32" Type="http://schemas.openxmlformats.org/officeDocument/2006/relationships/hyperlink" Target="http://internet.garant.ru/document/redirect/990941/2753" TargetMode="External"/><Relationship Id="rId37" Type="http://schemas.openxmlformats.org/officeDocument/2006/relationships/hyperlink" Target="http://internet.garant.ru/document/redirect/71465184/0" TargetMode="External"/><Relationship Id="rId53" Type="http://schemas.openxmlformats.org/officeDocument/2006/relationships/hyperlink" Target="http://internet.garant.ru/document/redirect/70699630/2290" TargetMode="External"/><Relationship Id="rId58" Type="http://schemas.openxmlformats.org/officeDocument/2006/relationships/hyperlink" Target="http://internet.garant.ru/document/redirect/71623910/1022" TargetMode="External"/><Relationship Id="rId74" Type="http://schemas.openxmlformats.org/officeDocument/2006/relationships/hyperlink" Target="http://internet.garant.ru/document/redirect/71623910/10471" TargetMode="External"/><Relationship Id="rId79" Type="http://schemas.openxmlformats.org/officeDocument/2006/relationships/hyperlink" Target="http://internet.garant.ru/document/redirect/12184522/21" TargetMode="External"/><Relationship Id="rId102" Type="http://schemas.openxmlformats.org/officeDocument/2006/relationships/hyperlink" Target="http://internet.garant.ru/document/redirect/71396742/1010" TargetMode="External"/><Relationship Id="rId123" Type="http://schemas.openxmlformats.org/officeDocument/2006/relationships/hyperlink" Target="http://internet.garant.ru/document/redirect/11900732/19" TargetMode="External"/><Relationship Id="rId128" Type="http://schemas.openxmlformats.org/officeDocument/2006/relationships/hyperlink" Target="http://internet.garant.ru/document/redirect/74503761/1052" TargetMode="External"/><Relationship Id="rId144" Type="http://schemas.openxmlformats.org/officeDocument/2006/relationships/hyperlink" Target="http://internet.garant.ru/document/redirect/12185475/120112" TargetMode="External"/><Relationship Id="rId149" Type="http://schemas.openxmlformats.org/officeDocument/2006/relationships/hyperlink" Target="http://internet.garant.ru/document/redirect/71462876/100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/redirect/71396742/1007" TargetMode="External"/><Relationship Id="rId95" Type="http://schemas.openxmlformats.org/officeDocument/2006/relationships/hyperlink" Target="http://internet.garant.ru/document/redirect/71615150/0" TargetMode="External"/><Relationship Id="rId160" Type="http://schemas.openxmlformats.org/officeDocument/2006/relationships/hyperlink" Target="http://internet.garant.ru/document/redirect/74503761/1043" TargetMode="External"/><Relationship Id="rId165" Type="http://schemas.openxmlformats.org/officeDocument/2006/relationships/hyperlink" Target="http://internet.garant.ru/document/redirect/71462876/1005" TargetMode="External"/><Relationship Id="rId181" Type="http://schemas.openxmlformats.org/officeDocument/2006/relationships/hyperlink" Target="http://internet.garant.ru/document/redirect/74503761/1086" TargetMode="External"/><Relationship Id="rId186" Type="http://schemas.openxmlformats.org/officeDocument/2006/relationships/footer" Target="footer1.xml"/><Relationship Id="rId22" Type="http://schemas.openxmlformats.org/officeDocument/2006/relationships/hyperlink" Target="http://internet.garant.ru/document/redirect/70699630/3215" TargetMode="External"/><Relationship Id="rId27" Type="http://schemas.openxmlformats.org/officeDocument/2006/relationships/hyperlink" Target="http://internet.garant.ru/document/redirect/70699630/152" TargetMode="External"/><Relationship Id="rId43" Type="http://schemas.openxmlformats.org/officeDocument/2006/relationships/hyperlink" Target="http://internet.garant.ru/document/redirect/12176814/328" TargetMode="External"/><Relationship Id="rId48" Type="http://schemas.openxmlformats.org/officeDocument/2006/relationships/hyperlink" Target="http://internet.garant.ru/document/redirect/71623910/0" TargetMode="External"/><Relationship Id="rId64" Type="http://schemas.openxmlformats.org/officeDocument/2006/relationships/hyperlink" Target="http://internet.garant.ru/document/redirect/71623910/1036" TargetMode="External"/><Relationship Id="rId69" Type="http://schemas.openxmlformats.org/officeDocument/2006/relationships/hyperlink" Target="http://internet.garant.ru/document/redirect/71623910/1039" TargetMode="External"/><Relationship Id="rId113" Type="http://schemas.openxmlformats.org/officeDocument/2006/relationships/hyperlink" Target="http://internet.garant.ru/document/redirect/71396742/1018" TargetMode="External"/><Relationship Id="rId118" Type="http://schemas.openxmlformats.org/officeDocument/2006/relationships/hyperlink" Target="http://internet.garant.ru/document/redirect/70699630/266" TargetMode="External"/><Relationship Id="rId134" Type="http://schemas.openxmlformats.org/officeDocument/2006/relationships/hyperlink" Target="http://internet.garant.ru/document/redirect/74503761/1054" TargetMode="External"/><Relationship Id="rId139" Type="http://schemas.openxmlformats.org/officeDocument/2006/relationships/hyperlink" Target="http://internet.garant.ru/document/redirect/71462876/1002" TargetMode="External"/><Relationship Id="rId80" Type="http://schemas.openxmlformats.org/officeDocument/2006/relationships/hyperlink" Target="http://internet.garant.ru/document/redirect/70699630/2110" TargetMode="External"/><Relationship Id="rId85" Type="http://schemas.openxmlformats.org/officeDocument/2006/relationships/hyperlink" Target="http://internet.garant.ru/document/redirect/71623910/1049" TargetMode="External"/><Relationship Id="rId150" Type="http://schemas.openxmlformats.org/officeDocument/2006/relationships/hyperlink" Target="http://internet.garant.ru/document/redirect/71462876/1002" TargetMode="External"/><Relationship Id="rId155" Type="http://schemas.openxmlformats.org/officeDocument/2006/relationships/hyperlink" Target="http://internet.garant.ru/document/redirect/71462876/1003" TargetMode="External"/><Relationship Id="rId171" Type="http://schemas.openxmlformats.org/officeDocument/2006/relationships/hyperlink" Target="http://internet.garant.ru/document/redirect/71462876/1007" TargetMode="External"/><Relationship Id="rId176" Type="http://schemas.openxmlformats.org/officeDocument/2006/relationships/hyperlink" Target="http://internet.garant.ru/document/redirect/74503761/1083" TargetMode="External"/><Relationship Id="rId12" Type="http://schemas.openxmlformats.org/officeDocument/2006/relationships/hyperlink" Target="http://internet.garant.ru/document/redirect/70699630/3217" TargetMode="External"/><Relationship Id="rId17" Type="http://schemas.openxmlformats.org/officeDocument/2006/relationships/hyperlink" Target="http://internet.garant.ru/document/redirect/74665830/0" TargetMode="External"/><Relationship Id="rId33" Type="http://schemas.openxmlformats.org/officeDocument/2006/relationships/hyperlink" Target="http://internet.garant.ru/document/redirect/12176814/323" TargetMode="External"/><Relationship Id="rId38" Type="http://schemas.openxmlformats.org/officeDocument/2006/relationships/hyperlink" Target="http://internet.garant.ru/document/redirect/70699630/2260" TargetMode="External"/><Relationship Id="rId59" Type="http://schemas.openxmlformats.org/officeDocument/2006/relationships/hyperlink" Target="http://internet.garant.ru/document/redirect/71623910/20" TargetMode="External"/><Relationship Id="rId103" Type="http://schemas.openxmlformats.org/officeDocument/2006/relationships/hyperlink" Target="http://internet.garant.ru/document/redirect/71396742/1010" TargetMode="External"/><Relationship Id="rId108" Type="http://schemas.openxmlformats.org/officeDocument/2006/relationships/hyperlink" Target="http://internet.garant.ru/document/redirect/71396742/1012" TargetMode="External"/><Relationship Id="rId124" Type="http://schemas.openxmlformats.org/officeDocument/2006/relationships/hyperlink" Target="http://internet.garant.ru/document/redirect/74503761/1051" TargetMode="External"/><Relationship Id="rId129" Type="http://schemas.openxmlformats.org/officeDocument/2006/relationships/hyperlink" Target="http://internet.garant.ru/document/redirect/71462876/1001" TargetMode="External"/><Relationship Id="rId54" Type="http://schemas.openxmlformats.org/officeDocument/2006/relationships/hyperlink" Target="http://internet.garant.ru/document/redirect/73943075/1005" TargetMode="External"/><Relationship Id="rId70" Type="http://schemas.openxmlformats.org/officeDocument/2006/relationships/hyperlink" Target="http://internet.garant.ru/document/redirect/71623910/150" TargetMode="External"/><Relationship Id="rId75" Type="http://schemas.openxmlformats.org/officeDocument/2006/relationships/hyperlink" Target="http://internet.garant.ru/document/redirect/70699630/253" TargetMode="External"/><Relationship Id="rId91" Type="http://schemas.openxmlformats.org/officeDocument/2006/relationships/hyperlink" Target="http://internet.garant.ru/document/redirect/71396742/0" TargetMode="External"/><Relationship Id="rId96" Type="http://schemas.openxmlformats.org/officeDocument/2006/relationships/hyperlink" Target="http://internet.garant.ru/document/redirect/71396742/1008" TargetMode="External"/><Relationship Id="rId140" Type="http://schemas.openxmlformats.org/officeDocument/2006/relationships/hyperlink" Target="http://internet.garant.ru/document/redirect/74503761/1055" TargetMode="External"/><Relationship Id="rId145" Type="http://schemas.openxmlformats.org/officeDocument/2006/relationships/hyperlink" Target="http://internet.garant.ru/document/redirect/74503761/1056" TargetMode="External"/><Relationship Id="rId161" Type="http://schemas.openxmlformats.org/officeDocument/2006/relationships/hyperlink" Target="http://internet.garant.ru/document/redirect/71462876/1005" TargetMode="External"/><Relationship Id="rId166" Type="http://schemas.openxmlformats.org/officeDocument/2006/relationships/hyperlink" Target="http://internet.garant.ru/document/redirect/74503761/1061" TargetMode="External"/><Relationship Id="rId182" Type="http://schemas.openxmlformats.org/officeDocument/2006/relationships/hyperlink" Target="http://internet.garant.ru/document/redirect/71462876/1003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nternet.garant.ru/document/redirect/70699630/152" TargetMode="External"/><Relationship Id="rId28" Type="http://schemas.openxmlformats.org/officeDocument/2006/relationships/hyperlink" Target="http://internet.garant.ru/document/redirect/70699630/152" TargetMode="External"/><Relationship Id="rId49" Type="http://schemas.openxmlformats.org/officeDocument/2006/relationships/hyperlink" Target="http://internet.garant.ru/document/redirect/990941/267464586" TargetMode="External"/><Relationship Id="rId114" Type="http://schemas.openxmlformats.org/officeDocument/2006/relationships/hyperlink" Target="http://internet.garant.ru/document/redirect/71396742/1020" TargetMode="External"/><Relationship Id="rId119" Type="http://schemas.openxmlformats.org/officeDocument/2006/relationships/hyperlink" Target="http://internet.garant.ru/document/redirect/70699630/267" TargetMode="External"/><Relationship Id="rId44" Type="http://schemas.openxmlformats.org/officeDocument/2006/relationships/hyperlink" Target="http://internet.garant.ru/document/redirect/71623912/1000" TargetMode="External"/><Relationship Id="rId60" Type="http://schemas.openxmlformats.org/officeDocument/2006/relationships/hyperlink" Target="http://internet.garant.ru/document/redirect/71623910/1025" TargetMode="External"/><Relationship Id="rId65" Type="http://schemas.openxmlformats.org/officeDocument/2006/relationships/hyperlink" Target="http://internet.garant.ru/document/redirect/71623910/1037" TargetMode="External"/><Relationship Id="rId81" Type="http://schemas.openxmlformats.org/officeDocument/2006/relationships/hyperlink" Target="http://internet.garant.ru/document/redirect/71465184/6" TargetMode="External"/><Relationship Id="rId86" Type="http://schemas.openxmlformats.org/officeDocument/2006/relationships/hyperlink" Target="http://internet.garant.ru/document/redirect/71623910/1050" TargetMode="External"/><Relationship Id="rId130" Type="http://schemas.openxmlformats.org/officeDocument/2006/relationships/hyperlink" Target="http://internet.garant.ru/document/redirect/71462876/1002" TargetMode="External"/><Relationship Id="rId135" Type="http://schemas.openxmlformats.org/officeDocument/2006/relationships/hyperlink" Target="http://internet.garant.ru/document/redirect/71462876/1001" TargetMode="External"/><Relationship Id="rId151" Type="http://schemas.openxmlformats.org/officeDocument/2006/relationships/hyperlink" Target="http://internet.garant.ru/document/redirect/74503761/10123" TargetMode="External"/><Relationship Id="rId156" Type="http://schemas.openxmlformats.org/officeDocument/2006/relationships/hyperlink" Target="http://internet.garant.ru/document/redirect/74503761/1041" TargetMode="External"/><Relationship Id="rId177" Type="http://schemas.openxmlformats.org/officeDocument/2006/relationships/hyperlink" Target="http://internet.garant.ru/document/redirect/74503761/1084" TargetMode="External"/><Relationship Id="rId172" Type="http://schemas.openxmlformats.org/officeDocument/2006/relationships/hyperlink" Target="http://internet.garant.ru/document/redirect/74503761/1081" TargetMode="External"/><Relationship Id="rId13" Type="http://schemas.openxmlformats.org/officeDocument/2006/relationships/hyperlink" Target="http://internet.garant.ru/document/redirect/70699630/154" TargetMode="External"/><Relationship Id="rId18" Type="http://schemas.openxmlformats.org/officeDocument/2006/relationships/hyperlink" Target="http://internet.garant.ru/document/redirect/70699630/3216" TargetMode="External"/><Relationship Id="rId39" Type="http://schemas.openxmlformats.org/officeDocument/2006/relationships/hyperlink" Target="http://internet.garant.ru/document/redirect/70699630/3212" TargetMode="External"/><Relationship Id="rId109" Type="http://schemas.openxmlformats.org/officeDocument/2006/relationships/hyperlink" Target="http://internet.garant.ru/document/redirect/71396742/10132" TargetMode="External"/><Relationship Id="rId34" Type="http://schemas.openxmlformats.org/officeDocument/2006/relationships/hyperlink" Target="http://internet.garant.ru/document/redirect/12176814/0" TargetMode="External"/><Relationship Id="rId50" Type="http://schemas.openxmlformats.org/officeDocument/2006/relationships/hyperlink" Target="http://internet.garant.ru/document/redirect/71623910/1016" TargetMode="External"/><Relationship Id="rId55" Type="http://schemas.openxmlformats.org/officeDocument/2006/relationships/hyperlink" Target="http://internet.garant.ru/document/redirect/73943075/0" TargetMode="External"/><Relationship Id="rId76" Type="http://schemas.openxmlformats.org/officeDocument/2006/relationships/hyperlink" Target="http://internet.garant.ru/document/redirect/71623910/1048" TargetMode="External"/><Relationship Id="rId97" Type="http://schemas.openxmlformats.org/officeDocument/2006/relationships/hyperlink" Target="http://internet.garant.ru/document/redirect/71615150/1000" TargetMode="External"/><Relationship Id="rId104" Type="http://schemas.openxmlformats.org/officeDocument/2006/relationships/hyperlink" Target="http://internet.garant.ru/document/redirect/71396742/10102" TargetMode="External"/><Relationship Id="rId120" Type="http://schemas.openxmlformats.org/officeDocument/2006/relationships/hyperlink" Target="http://internet.garant.ru/document/redirect/71462876/1001" TargetMode="External"/><Relationship Id="rId125" Type="http://schemas.openxmlformats.org/officeDocument/2006/relationships/hyperlink" Target="http://internet.garant.ru/document/redirect/74503761/0" TargetMode="External"/><Relationship Id="rId141" Type="http://schemas.openxmlformats.org/officeDocument/2006/relationships/hyperlink" Target="http://internet.garant.ru/document/redirect/71462876/1001" TargetMode="External"/><Relationship Id="rId146" Type="http://schemas.openxmlformats.org/officeDocument/2006/relationships/hyperlink" Target="http://internet.garant.ru/document/redirect/71462876/1001" TargetMode="External"/><Relationship Id="rId167" Type="http://schemas.openxmlformats.org/officeDocument/2006/relationships/hyperlink" Target="http://internet.garant.ru/document/redirect/71462876/1005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://internet.garant.ru/document/redirect/71623914/1012" TargetMode="External"/><Relationship Id="rId71" Type="http://schemas.openxmlformats.org/officeDocument/2006/relationships/hyperlink" Target="http://internet.garant.ru/document/redirect/71623910/1044" TargetMode="External"/><Relationship Id="rId92" Type="http://schemas.openxmlformats.org/officeDocument/2006/relationships/hyperlink" Target="http://internet.garant.ru/document/redirect/990941/267464586" TargetMode="External"/><Relationship Id="rId162" Type="http://schemas.openxmlformats.org/officeDocument/2006/relationships/hyperlink" Target="http://internet.garant.ru/document/redirect/71462876/1006" TargetMode="External"/><Relationship Id="rId183" Type="http://schemas.openxmlformats.org/officeDocument/2006/relationships/hyperlink" Target="http://internet.garant.ru/document/redirect/71623910/1056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1623914/1020" TargetMode="External"/><Relationship Id="rId24" Type="http://schemas.openxmlformats.org/officeDocument/2006/relationships/hyperlink" Target="http://internet.garant.ru/document/redirect/70699630/152" TargetMode="External"/><Relationship Id="rId40" Type="http://schemas.openxmlformats.org/officeDocument/2006/relationships/hyperlink" Target="http://internet.garant.ru/document/redirect/74739581/1003" TargetMode="External"/><Relationship Id="rId45" Type="http://schemas.openxmlformats.org/officeDocument/2006/relationships/hyperlink" Target="http://internet.garant.ru/document/redirect/71623912/0" TargetMode="External"/><Relationship Id="rId66" Type="http://schemas.openxmlformats.org/officeDocument/2006/relationships/hyperlink" Target="http://internet.garant.ru/document/redirect/71623910/140" TargetMode="External"/><Relationship Id="rId87" Type="http://schemas.openxmlformats.org/officeDocument/2006/relationships/hyperlink" Target="http://internet.garant.ru/document/redirect/71623910/1051" TargetMode="External"/><Relationship Id="rId110" Type="http://schemas.openxmlformats.org/officeDocument/2006/relationships/hyperlink" Target="http://internet.garant.ru/document/redirect/71396742/1014" TargetMode="External"/><Relationship Id="rId115" Type="http://schemas.openxmlformats.org/officeDocument/2006/relationships/hyperlink" Target="http://internet.garant.ru/document/redirect/71396742/1022" TargetMode="External"/><Relationship Id="rId131" Type="http://schemas.openxmlformats.org/officeDocument/2006/relationships/hyperlink" Target="http://internet.garant.ru/document/redirect/74503761/1053" TargetMode="External"/><Relationship Id="rId136" Type="http://schemas.openxmlformats.org/officeDocument/2006/relationships/hyperlink" Target="http://internet.garant.ru/document/redirect/71462876/1002" TargetMode="External"/><Relationship Id="rId157" Type="http://schemas.openxmlformats.org/officeDocument/2006/relationships/hyperlink" Target="http://internet.garant.ru/document/redirect/71462876/1003" TargetMode="External"/><Relationship Id="rId178" Type="http://schemas.openxmlformats.org/officeDocument/2006/relationships/hyperlink" Target="http://internet.garant.ru/document/redirect/71462876/1007" TargetMode="External"/><Relationship Id="rId61" Type="http://schemas.openxmlformats.org/officeDocument/2006/relationships/hyperlink" Target="http://internet.garant.ru/document/redirect/71623910/30" TargetMode="External"/><Relationship Id="rId82" Type="http://schemas.openxmlformats.org/officeDocument/2006/relationships/hyperlink" Target="http://internet.garant.ru/document/redirect/70699630/2160" TargetMode="External"/><Relationship Id="rId152" Type="http://schemas.openxmlformats.org/officeDocument/2006/relationships/hyperlink" Target="http://internet.garant.ru/document/redirect/71462876/1001" TargetMode="External"/><Relationship Id="rId173" Type="http://schemas.openxmlformats.org/officeDocument/2006/relationships/hyperlink" Target="http://internet.garant.ru/document/redirect/71462876/1007" TargetMode="External"/><Relationship Id="rId19" Type="http://schemas.openxmlformats.org/officeDocument/2006/relationships/hyperlink" Target="http://internet.garant.ru/document/redirect/73957341/1003" TargetMode="External"/><Relationship Id="rId14" Type="http://schemas.openxmlformats.org/officeDocument/2006/relationships/hyperlink" Target="http://internet.garant.ru/document/redirect/70699630/3218" TargetMode="External"/><Relationship Id="rId30" Type="http://schemas.openxmlformats.org/officeDocument/2006/relationships/hyperlink" Target="http://internet.garant.ru/document/redirect/12176814/81" TargetMode="External"/><Relationship Id="rId35" Type="http://schemas.openxmlformats.org/officeDocument/2006/relationships/hyperlink" Target="http://internet.garant.ru/document/redirect/70699630/251" TargetMode="External"/><Relationship Id="rId56" Type="http://schemas.openxmlformats.org/officeDocument/2006/relationships/hyperlink" Target="http://internet.garant.ru/document/redirect/70699630/152" TargetMode="External"/><Relationship Id="rId77" Type="http://schemas.openxmlformats.org/officeDocument/2006/relationships/hyperlink" Target="http://internet.garant.ru/document/redirect/71623910/80" TargetMode="External"/><Relationship Id="rId100" Type="http://schemas.openxmlformats.org/officeDocument/2006/relationships/hyperlink" Target="http://internet.garant.ru/document/redirect/71396742/1010" TargetMode="External"/><Relationship Id="rId105" Type="http://schemas.openxmlformats.org/officeDocument/2006/relationships/hyperlink" Target="http://internet.garant.ru/document/redirect/71396742/1011" TargetMode="External"/><Relationship Id="rId126" Type="http://schemas.openxmlformats.org/officeDocument/2006/relationships/hyperlink" Target="http://internet.garant.ru/document/redirect/71462876/1001" TargetMode="External"/><Relationship Id="rId147" Type="http://schemas.openxmlformats.org/officeDocument/2006/relationships/hyperlink" Target="http://internet.garant.ru/document/redirect/71462876/1002" TargetMode="External"/><Relationship Id="rId168" Type="http://schemas.openxmlformats.org/officeDocument/2006/relationships/hyperlink" Target="http://internet.garant.ru/document/redirect/74503761/1063" TargetMode="External"/><Relationship Id="rId8" Type="http://schemas.openxmlformats.org/officeDocument/2006/relationships/hyperlink" Target="http://internet.garant.ru/document/redirect/71623914/0" TargetMode="External"/><Relationship Id="rId51" Type="http://schemas.openxmlformats.org/officeDocument/2006/relationships/hyperlink" Target="http://internet.garant.ru/document/redirect/71623910/10" TargetMode="External"/><Relationship Id="rId72" Type="http://schemas.openxmlformats.org/officeDocument/2006/relationships/hyperlink" Target="http://internet.garant.ru/document/redirect/71623910/160" TargetMode="External"/><Relationship Id="rId93" Type="http://schemas.openxmlformats.org/officeDocument/2006/relationships/hyperlink" Target="http://internet.garant.ru/document/redirect/71396742/11000" TargetMode="External"/><Relationship Id="rId98" Type="http://schemas.openxmlformats.org/officeDocument/2006/relationships/hyperlink" Target="http://internet.garant.ru/document/redirect/72059682/1010" TargetMode="External"/><Relationship Id="rId121" Type="http://schemas.openxmlformats.org/officeDocument/2006/relationships/hyperlink" Target="http://internet.garant.ru/document/redirect/71462876/1002" TargetMode="External"/><Relationship Id="rId142" Type="http://schemas.openxmlformats.org/officeDocument/2006/relationships/hyperlink" Target="http://internet.garant.ru/document/redirect/71462876/1002" TargetMode="External"/><Relationship Id="rId163" Type="http://schemas.openxmlformats.org/officeDocument/2006/relationships/hyperlink" Target="http://internet.garant.ru/document/redirect/74503761/1062" TargetMode="External"/><Relationship Id="rId184" Type="http://schemas.openxmlformats.org/officeDocument/2006/relationships/hyperlink" Target="http://internet.garant.ru/document/redirect/71462876/1003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70699630/152" TargetMode="External"/><Relationship Id="rId46" Type="http://schemas.openxmlformats.org/officeDocument/2006/relationships/hyperlink" Target="http://internet.garant.ru/document/redirect/990941/267464586" TargetMode="External"/><Relationship Id="rId67" Type="http://schemas.openxmlformats.org/officeDocument/2006/relationships/hyperlink" Target="http://internet.garant.ru/document/redirect/71623910/1039" TargetMode="External"/><Relationship Id="rId116" Type="http://schemas.openxmlformats.org/officeDocument/2006/relationships/hyperlink" Target="http://internet.garant.ru/document/redirect/71396742/12000" TargetMode="External"/><Relationship Id="rId137" Type="http://schemas.openxmlformats.org/officeDocument/2006/relationships/hyperlink" Target="http://internet.garant.ru/document/redirect/74503761/1055" TargetMode="External"/><Relationship Id="rId158" Type="http://schemas.openxmlformats.org/officeDocument/2006/relationships/hyperlink" Target="http://internet.garant.ru/document/redirect/74503761/1042" TargetMode="External"/><Relationship Id="rId20" Type="http://schemas.openxmlformats.org/officeDocument/2006/relationships/hyperlink" Target="http://internet.garant.ru/document/redirect/73957341/0" TargetMode="External"/><Relationship Id="rId41" Type="http://schemas.openxmlformats.org/officeDocument/2006/relationships/hyperlink" Target="http://internet.garant.ru/document/redirect/74739581/0" TargetMode="External"/><Relationship Id="rId62" Type="http://schemas.openxmlformats.org/officeDocument/2006/relationships/hyperlink" Target="http://internet.garant.ru/document/redirect/71623910/1025" TargetMode="External"/><Relationship Id="rId83" Type="http://schemas.openxmlformats.org/officeDocument/2006/relationships/hyperlink" Target="http://internet.garant.ru/document/redirect/74778276/1014" TargetMode="External"/><Relationship Id="rId88" Type="http://schemas.openxmlformats.org/officeDocument/2006/relationships/hyperlink" Target="http://internet.garant.ru/document/redirect/71623910/1052" TargetMode="External"/><Relationship Id="rId111" Type="http://schemas.openxmlformats.org/officeDocument/2006/relationships/hyperlink" Target="http://internet.garant.ru/document/redirect/71396742/1016" TargetMode="External"/><Relationship Id="rId132" Type="http://schemas.openxmlformats.org/officeDocument/2006/relationships/hyperlink" Target="http://internet.garant.ru/document/redirect/71462876/1001" TargetMode="External"/><Relationship Id="rId153" Type="http://schemas.openxmlformats.org/officeDocument/2006/relationships/hyperlink" Target="http://internet.garant.ru/document/redirect/71462876/1002" TargetMode="External"/><Relationship Id="rId174" Type="http://schemas.openxmlformats.org/officeDocument/2006/relationships/hyperlink" Target="http://internet.garant.ru/document/redirect/74503761/1082" TargetMode="External"/><Relationship Id="rId179" Type="http://schemas.openxmlformats.org/officeDocument/2006/relationships/hyperlink" Target="http://internet.garant.ru/document/redirect/74503761/1085" TargetMode="External"/><Relationship Id="rId15" Type="http://schemas.openxmlformats.org/officeDocument/2006/relationships/hyperlink" Target="http://internet.garant.ru/document/redirect/71623914/1012" TargetMode="External"/><Relationship Id="rId36" Type="http://schemas.openxmlformats.org/officeDocument/2006/relationships/hyperlink" Target="http://internet.garant.ru/document/redirect/71465184/4" TargetMode="External"/><Relationship Id="rId57" Type="http://schemas.openxmlformats.org/officeDocument/2006/relationships/hyperlink" Target="http://internet.garant.ru/document/redirect/71623910/1032" TargetMode="External"/><Relationship Id="rId106" Type="http://schemas.openxmlformats.org/officeDocument/2006/relationships/hyperlink" Target="http://internet.garant.ru/document/redirect/71396742/1012" TargetMode="External"/><Relationship Id="rId127" Type="http://schemas.openxmlformats.org/officeDocument/2006/relationships/hyperlink" Target="http://internet.garant.ru/document/redirect/71462876/1002" TargetMode="External"/><Relationship Id="rId10" Type="http://schemas.openxmlformats.org/officeDocument/2006/relationships/hyperlink" Target="http://internet.garant.ru/document/redirect/70699630/3214" TargetMode="External"/><Relationship Id="rId31" Type="http://schemas.openxmlformats.org/officeDocument/2006/relationships/hyperlink" Target="http://internet.garant.ru/document/redirect/12176814/0" TargetMode="External"/><Relationship Id="rId52" Type="http://schemas.openxmlformats.org/officeDocument/2006/relationships/hyperlink" Target="http://internet.garant.ru/document/redirect/70699630/2280" TargetMode="External"/><Relationship Id="rId73" Type="http://schemas.openxmlformats.org/officeDocument/2006/relationships/hyperlink" Target="http://internet.garant.ru/document/redirect/71623910/1047" TargetMode="External"/><Relationship Id="rId78" Type="http://schemas.openxmlformats.org/officeDocument/2006/relationships/hyperlink" Target="http://internet.garant.ru/document/redirect/70699630/194" TargetMode="External"/><Relationship Id="rId94" Type="http://schemas.openxmlformats.org/officeDocument/2006/relationships/hyperlink" Target="http://internet.garant.ru/document/redirect/71615150/1000" TargetMode="External"/><Relationship Id="rId99" Type="http://schemas.openxmlformats.org/officeDocument/2006/relationships/hyperlink" Target="http://internet.garant.ru/document/redirect/72059682/0" TargetMode="External"/><Relationship Id="rId101" Type="http://schemas.openxmlformats.org/officeDocument/2006/relationships/hyperlink" Target="http://internet.garant.ru/document/redirect/71396742/1010" TargetMode="External"/><Relationship Id="rId122" Type="http://schemas.openxmlformats.org/officeDocument/2006/relationships/hyperlink" Target="http://internet.garant.ru/document/redirect/71462876/0" TargetMode="External"/><Relationship Id="rId143" Type="http://schemas.openxmlformats.org/officeDocument/2006/relationships/hyperlink" Target="http://internet.garant.ru/document/redirect/12177579/0" TargetMode="External"/><Relationship Id="rId148" Type="http://schemas.openxmlformats.org/officeDocument/2006/relationships/hyperlink" Target="http://internet.garant.ru/document/redirect/74503761/1057" TargetMode="External"/><Relationship Id="rId164" Type="http://schemas.openxmlformats.org/officeDocument/2006/relationships/hyperlink" Target="http://internet.garant.ru/document/redirect/74503761/1072" TargetMode="External"/><Relationship Id="rId169" Type="http://schemas.openxmlformats.org/officeDocument/2006/relationships/hyperlink" Target="http://internet.garant.ru/document/redirect/71462876/1006" TargetMode="External"/><Relationship Id="rId185" Type="http://schemas.openxmlformats.org/officeDocument/2006/relationships/hyperlink" Target="http://internet.garant.ru/document/redirect/71623910/1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90941/267464586" TargetMode="External"/><Relationship Id="rId180" Type="http://schemas.openxmlformats.org/officeDocument/2006/relationships/hyperlink" Target="http://internet.garant.ru/document/redirect/71462876/1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8198</Words>
  <Characters>46731</Characters>
  <Application>Microsoft Office Word</Application>
  <DocSecurity>0</DocSecurity>
  <Lines>389</Lines>
  <Paragraphs>109</Paragraphs>
  <ScaleCrop>false</ScaleCrop>
  <Company>НПП "Гарант-Сервис"</Company>
  <LinksUpToDate>false</LinksUpToDate>
  <CharactersWithSpaces>54820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Лариса</cp:lastModifiedBy>
  <cp:revision>2</cp:revision>
  <dcterms:created xsi:type="dcterms:W3CDTF">2022-05-26T09:51:00Z</dcterms:created>
  <dcterms:modified xsi:type="dcterms:W3CDTF">2022-05-26T09:51:00Z</dcterms:modified>
</cp:coreProperties>
</file>